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8DB7E" w14:textId="1FBEE3C3" w:rsidR="00685067" w:rsidRDefault="002A5FF0" w:rsidP="00685067">
      <w:pPr>
        <w:jc w:val="center"/>
        <w:rPr>
          <w:rFonts w:ascii="Arial" w:eastAsiaTheme="majorEastAsia" w:hAnsi="Arial" w:cs="Arial"/>
          <w:b/>
          <w:spacing w:val="-10"/>
          <w:kern w:val="28"/>
          <w:sz w:val="32"/>
          <w:szCs w:val="56"/>
        </w:rPr>
      </w:pPr>
      <w:r>
        <w:rPr>
          <w:rFonts w:ascii="Arial" w:eastAsiaTheme="majorEastAsia" w:hAnsi="Arial" w:cs="Arial"/>
          <w:b/>
          <w:spacing w:val="-10"/>
          <w:kern w:val="28"/>
          <w:sz w:val="32"/>
          <w:szCs w:val="56"/>
        </w:rPr>
        <w:t>ANNEXE 2</w:t>
      </w:r>
      <w:r w:rsidR="005C0683">
        <w:rPr>
          <w:rFonts w:ascii="Arial" w:eastAsiaTheme="majorEastAsia" w:hAnsi="Arial" w:cs="Arial"/>
          <w:b/>
          <w:spacing w:val="-10"/>
          <w:kern w:val="28"/>
          <w:sz w:val="32"/>
          <w:szCs w:val="56"/>
        </w:rPr>
        <w:t xml:space="preserve"> : </w:t>
      </w:r>
      <w:r w:rsidR="00685067">
        <w:rPr>
          <w:rFonts w:ascii="Arial" w:eastAsiaTheme="majorEastAsia" w:hAnsi="Arial" w:cs="Arial"/>
          <w:b/>
          <w:spacing w:val="-10"/>
          <w:kern w:val="28"/>
          <w:sz w:val="32"/>
          <w:szCs w:val="56"/>
        </w:rPr>
        <w:t>CADRE DE REPONSE TECHNIQUE</w:t>
      </w:r>
    </w:p>
    <w:p w14:paraId="0E97FC0E" w14:textId="3A39CE0F" w:rsidR="00685067" w:rsidRDefault="00685067" w:rsidP="00EA3B0F">
      <w:pPr>
        <w:jc w:val="center"/>
        <w:rPr>
          <w:rFonts w:ascii="Arial" w:hAnsi="Arial"/>
          <w:b/>
          <w:sz w:val="28"/>
          <w:szCs w:val="28"/>
        </w:rPr>
      </w:pPr>
      <w:r>
        <w:rPr>
          <w:rFonts w:ascii="Arial" w:hAnsi="Arial"/>
          <w:b/>
          <w:sz w:val="28"/>
          <w:szCs w:val="28"/>
        </w:rPr>
        <w:t>(C.R.T.)</w:t>
      </w:r>
    </w:p>
    <w:p w14:paraId="56A2ED44" w14:textId="43751F0C" w:rsidR="009C2CAA" w:rsidRDefault="009C2CAA" w:rsidP="00EA3B0F">
      <w:pPr>
        <w:jc w:val="center"/>
        <w:rPr>
          <w:rFonts w:ascii="Arial" w:hAnsi="Arial"/>
          <w:b/>
          <w:sz w:val="28"/>
          <w:szCs w:val="28"/>
        </w:rPr>
      </w:pPr>
    </w:p>
    <w:p w14:paraId="7F34E4ED" w14:textId="70BFD44E" w:rsidR="009C2CAA" w:rsidRPr="00EA3B0F" w:rsidRDefault="009C2CAA" w:rsidP="00EA3B0F">
      <w:pPr>
        <w:jc w:val="center"/>
        <w:rPr>
          <w:rFonts w:ascii="Arial" w:hAnsi="Arial"/>
          <w:b/>
          <w:sz w:val="28"/>
          <w:szCs w:val="28"/>
        </w:rPr>
      </w:pPr>
      <w:commentRangeStart w:id="0"/>
      <w:r>
        <w:rPr>
          <w:rFonts w:ascii="Arial" w:hAnsi="Arial"/>
          <w:b/>
          <w:sz w:val="28"/>
          <w:szCs w:val="28"/>
        </w:rPr>
        <w:t xml:space="preserve">DAF_2024_001244 : Formations intitulées « Stratégie et organisation » au profit du </w:t>
      </w:r>
      <w:commentRangeEnd w:id="0"/>
      <w:r w:rsidR="0005369E">
        <w:rPr>
          <w:rFonts w:ascii="Arial" w:hAnsi="Arial"/>
          <w:b/>
          <w:sz w:val="28"/>
          <w:szCs w:val="28"/>
        </w:rPr>
        <w:t>Ministère des Armées et des Anciens combattants.</w:t>
      </w:r>
    </w:p>
    <w:p w14:paraId="5289E2B2" w14:textId="77777777" w:rsidR="00685067" w:rsidRPr="009C2CAA" w:rsidRDefault="00685067" w:rsidP="00685067">
      <w:pPr>
        <w:pStyle w:val="western"/>
        <w:spacing w:before="238" w:after="0"/>
        <w:ind w:left="0" w:firstLine="567"/>
        <w:rPr>
          <w:rFonts w:ascii="Arial" w:hAnsi="Arial" w:cs="Arial"/>
          <w:sz w:val="22"/>
          <w:szCs w:val="22"/>
        </w:rPr>
      </w:pPr>
      <w:r w:rsidRPr="009C2CAA">
        <w:rPr>
          <w:rFonts w:ascii="Arial" w:hAnsi="Arial" w:cs="Arial"/>
          <w:sz w:val="22"/>
          <w:szCs w:val="22"/>
        </w:rPr>
        <w:t>Le cadre de réponse technique doit permettre d’apprécier la capacité du soumissionnaire à répondre aux objectifs du marché et d’évaluer la qualité de ses prestations. Il permet donc au pouvoir adjudicateur de j</w:t>
      </w:r>
      <w:r w:rsidRPr="009C2CAA">
        <w:rPr>
          <w:rFonts w:ascii="Arial" w:hAnsi="Arial" w:cs="Arial"/>
          <w:iCs/>
          <w:sz w:val="22"/>
          <w:szCs w:val="22"/>
        </w:rPr>
        <w:t>uger les offres des opérateurs économiques sur le critère d’analyse « valeur technique » du règlement de la consultation, connaître les moyens qui seront mis en œuvre par le candidat pour exécuter le présent marché.</w:t>
      </w:r>
    </w:p>
    <w:p w14:paraId="0ECAACF2" w14:textId="77777777" w:rsidR="00685067" w:rsidRPr="009C2CAA" w:rsidRDefault="00685067" w:rsidP="00685067">
      <w:pPr>
        <w:pStyle w:val="western"/>
        <w:spacing w:before="119" w:after="0"/>
        <w:ind w:left="0" w:firstLine="709"/>
        <w:rPr>
          <w:rFonts w:ascii="Arial" w:hAnsi="Arial" w:cs="Arial"/>
          <w:sz w:val="22"/>
          <w:szCs w:val="22"/>
        </w:rPr>
      </w:pPr>
      <w:r w:rsidRPr="009C2CAA">
        <w:rPr>
          <w:rFonts w:ascii="Arial" w:hAnsi="Arial" w:cs="Arial"/>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10597112" w14:textId="77777777" w:rsidR="00685067" w:rsidRPr="009C2CAA" w:rsidRDefault="00685067" w:rsidP="00685067">
      <w:pPr>
        <w:pStyle w:val="western"/>
        <w:spacing w:before="119" w:after="0"/>
        <w:ind w:left="0" w:firstLine="709"/>
        <w:rPr>
          <w:rFonts w:ascii="Arial" w:hAnsi="Arial" w:cs="Arial"/>
          <w:sz w:val="22"/>
          <w:szCs w:val="22"/>
        </w:rPr>
      </w:pPr>
      <w:r w:rsidRPr="009C2CAA">
        <w:rPr>
          <w:rFonts w:ascii="Arial" w:hAnsi="Arial" w:cs="Arial"/>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52537902" w14:textId="77777777" w:rsidR="00685067" w:rsidRPr="009C2CAA" w:rsidRDefault="00685067" w:rsidP="00685067">
      <w:pPr>
        <w:pStyle w:val="western"/>
        <w:spacing w:before="119" w:after="0"/>
        <w:ind w:left="0" w:firstLine="709"/>
        <w:rPr>
          <w:rFonts w:ascii="Arial" w:hAnsi="Arial" w:cs="Arial"/>
          <w:sz w:val="22"/>
          <w:szCs w:val="22"/>
        </w:rPr>
      </w:pPr>
      <w:r w:rsidRPr="009C2CAA">
        <w:rPr>
          <w:rFonts w:ascii="Arial" w:hAnsi="Arial" w:cs="Arial"/>
          <w:b/>
          <w:sz w:val="22"/>
          <w:szCs w:val="22"/>
          <w:u w:val="single"/>
        </w:rPr>
        <w:t>Tout document ainsi joint en complément du mémoire technique doit être clairement identifié par un renvoi au paragraphe numéroté du cadre de réponse technique</w:t>
      </w:r>
      <w:r w:rsidRPr="009C2CAA">
        <w:rPr>
          <w:rFonts w:ascii="Arial" w:hAnsi="Arial" w:cs="Arial"/>
          <w:sz w:val="22"/>
          <w:szCs w:val="22"/>
        </w:rPr>
        <w:t xml:space="preserve"> (en précisant l’intitulé du document, la page, le paragraphe concernés) et lister à la fin du cadre de réponse technique sous peine de ne pas être pris en compte.</w:t>
      </w:r>
    </w:p>
    <w:p w14:paraId="675627C7" w14:textId="77777777" w:rsidR="00685067" w:rsidRPr="009C2CAA" w:rsidRDefault="00685067" w:rsidP="00685067">
      <w:pPr>
        <w:pStyle w:val="western"/>
        <w:spacing w:before="119" w:after="0"/>
        <w:ind w:left="0" w:firstLine="709"/>
        <w:rPr>
          <w:rFonts w:ascii="Arial" w:hAnsi="Arial" w:cs="Arial"/>
          <w:sz w:val="22"/>
          <w:szCs w:val="22"/>
        </w:rPr>
      </w:pPr>
      <w:r w:rsidRPr="009C2CAA">
        <w:rPr>
          <w:rFonts w:ascii="Arial" w:hAnsi="Arial" w:cs="Arial"/>
          <w:sz w:val="22"/>
          <w:szCs w:val="22"/>
        </w:rPr>
        <w:t>Il est précisé que les informations trop générales et non spécifiques aux prestations couvertes par le marché ne sont d’aucune utilité au pouvoir adjudicateur.</w:t>
      </w:r>
    </w:p>
    <w:p w14:paraId="6F40E644" w14:textId="77777777" w:rsidR="00685067" w:rsidRDefault="00685067" w:rsidP="00685067">
      <w:pPr>
        <w:rPr>
          <w:rFonts w:ascii="Arial" w:hAnsi="Arial"/>
        </w:rPr>
      </w:pPr>
    </w:p>
    <w:p w14:paraId="27CEAAE7" w14:textId="77777777" w:rsidR="00685067" w:rsidRPr="009C2CAA" w:rsidRDefault="00685067" w:rsidP="00685067">
      <w:pPr>
        <w:pBdr>
          <w:top w:val="single" w:sz="12" w:space="1" w:color="auto"/>
          <w:left w:val="single" w:sz="12" w:space="4" w:color="auto"/>
          <w:bottom w:val="single" w:sz="12" w:space="1" w:color="auto"/>
          <w:right w:val="single" w:sz="12" w:space="4" w:color="auto"/>
        </w:pBdr>
        <w:jc w:val="center"/>
        <w:rPr>
          <w:rFonts w:ascii="Arial" w:hAnsi="Arial"/>
          <w:b/>
          <w:color w:val="FF0000"/>
          <w:sz w:val="22"/>
          <w:szCs w:val="22"/>
        </w:rPr>
      </w:pPr>
      <w:r w:rsidRPr="009C2CAA">
        <w:rPr>
          <w:rFonts w:ascii="Arial" w:hAnsi="Arial"/>
          <w:b/>
          <w:color w:val="FF0000"/>
          <w:sz w:val="22"/>
          <w:szCs w:val="22"/>
        </w:rPr>
        <w:t>Attention</w:t>
      </w:r>
    </w:p>
    <w:p w14:paraId="3E7F1E7C"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2DC14839"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9C2CAA">
        <w:rPr>
          <w:rFonts w:ascii="Arial" w:hAnsi="Arial"/>
          <w:b/>
          <w:sz w:val="22"/>
          <w:szCs w:val="22"/>
        </w:rPr>
        <w:t xml:space="preserve">Seules les informations portées dans ce cadre de réponse technique seront prises en compte. </w:t>
      </w:r>
    </w:p>
    <w:p w14:paraId="6AFC8FFE"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762CE294"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color w:val="FF0000"/>
          <w:sz w:val="22"/>
          <w:szCs w:val="22"/>
        </w:rPr>
      </w:pPr>
      <w:r w:rsidRPr="009C2CAA">
        <w:rPr>
          <w:rFonts w:ascii="Arial" w:hAnsi="Arial"/>
          <w:b/>
          <w:color w:val="FF0000"/>
          <w:sz w:val="22"/>
          <w:szCs w:val="22"/>
        </w:rPr>
        <w:t xml:space="preserve">Le candidat peut ajouter autant de lignes qu’il le souhaite dans les cadres prévus à cet effet dans la limite de </w:t>
      </w:r>
      <w:r w:rsidRPr="009C2CAA">
        <w:rPr>
          <w:rFonts w:ascii="Arial" w:hAnsi="Arial"/>
          <w:b/>
          <w:color w:val="FF0000"/>
          <w:sz w:val="22"/>
          <w:szCs w:val="22"/>
          <w:u w:val="single"/>
        </w:rPr>
        <w:t>15 pages maximum</w:t>
      </w:r>
      <w:r w:rsidRPr="009C2CAA">
        <w:rPr>
          <w:rFonts w:ascii="Arial" w:hAnsi="Arial"/>
          <w:b/>
          <w:color w:val="FF0000"/>
          <w:sz w:val="22"/>
          <w:szCs w:val="22"/>
        </w:rPr>
        <w:t>.</w:t>
      </w:r>
    </w:p>
    <w:p w14:paraId="32FD49C4"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3A03C3BD"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9C2CAA">
        <w:rPr>
          <w:rFonts w:ascii="Arial" w:hAnsi="Arial"/>
          <w:b/>
          <w:sz w:val="22"/>
          <w:szCs w:val="22"/>
        </w:rPr>
        <w:t>Si le candidat souhaite annexer des documents à son offre technique, il les incorpore à la fin du présent document.</w:t>
      </w:r>
    </w:p>
    <w:p w14:paraId="3D78F3D7"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642F5233" w14:textId="77777777" w:rsidR="00685067" w:rsidRPr="009C2CAA"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9C2CAA">
        <w:rPr>
          <w:rFonts w:ascii="Arial" w:hAnsi="Arial"/>
          <w:b/>
          <w:sz w:val="22"/>
          <w:szCs w:val="22"/>
        </w:rPr>
        <w:t xml:space="preserve">Ce document doit obligatoirement être joint à l’offre conformément au règlement de la consultation (RC). </w:t>
      </w:r>
    </w:p>
    <w:p w14:paraId="4738D614"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6A79930E"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550B7F77"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3525C9FA" w14:textId="77777777" w:rsidR="00685067" w:rsidRDefault="00685067" w:rsidP="00685067"/>
    <w:p w14:paraId="05C25C2F" w14:textId="77777777" w:rsidR="00685067" w:rsidRDefault="00685067" w:rsidP="00685067"/>
    <w:p w14:paraId="0C571AD2" w14:textId="77777777" w:rsidR="00685067" w:rsidRDefault="00685067" w:rsidP="00685067"/>
    <w:p w14:paraId="04AC900F" w14:textId="77777777" w:rsidR="00685067" w:rsidRPr="00104633" w:rsidRDefault="00685067" w:rsidP="00685067"/>
    <w:p w14:paraId="6B1F318A" w14:textId="77777777" w:rsidR="00685067" w:rsidRDefault="00685067" w:rsidP="00685067"/>
    <w:p w14:paraId="26BC6DC6" w14:textId="77777777" w:rsidR="00BC780B" w:rsidRDefault="00BC780B" w:rsidP="00685067"/>
    <w:p w14:paraId="25CC1B79" w14:textId="77777777" w:rsidR="00BC780B" w:rsidRDefault="00BC780B" w:rsidP="00685067"/>
    <w:p w14:paraId="3B53682E" w14:textId="10526F49" w:rsidR="00147FD6" w:rsidRDefault="00147FD6" w:rsidP="00685067"/>
    <w:p w14:paraId="2BD5AC4C" w14:textId="77777777" w:rsidR="00685067" w:rsidRPr="009C2239" w:rsidRDefault="00685067" w:rsidP="00685067"/>
    <w:p w14:paraId="3F3F9D80" w14:textId="77777777" w:rsidR="00685067" w:rsidRPr="009C2CAA" w:rsidRDefault="00685067"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rPr>
          <w:sz w:val="22"/>
        </w:rPr>
      </w:pPr>
      <w:r w:rsidRPr="009C2CAA">
        <w:rPr>
          <w:sz w:val="22"/>
        </w:rPr>
        <w:lastRenderedPageBreak/>
        <w:t>COORDONNEES DU TITULAIRE</w:t>
      </w:r>
    </w:p>
    <w:tbl>
      <w:tblPr>
        <w:tblStyle w:val="Grilledutableau"/>
        <w:tblW w:w="0" w:type="auto"/>
        <w:tblLook w:val="04A0" w:firstRow="1" w:lastRow="0" w:firstColumn="1" w:lastColumn="0" w:noHBand="0" w:noVBand="1"/>
      </w:tblPr>
      <w:tblGrid>
        <w:gridCol w:w="3397"/>
        <w:gridCol w:w="6339"/>
      </w:tblGrid>
      <w:tr w:rsidR="00685067" w:rsidRPr="009C2CAA" w14:paraId="4AE5D737"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068A12B1" w14:textId="77777777" w:rsidR="00685067" w:rsidRPr="009C2CAA" w:rsidRDefault="00685067" w:rsidP="006749C3">
            <w:pPr>
              <w:rPr>
                <w:rFonts w:ascii="Arial" w:hAnsi="Arial"/>
                <w:b/>
                <w:sz w:val="22"/>
                <w:szCs w:val="22"/>
              </w:rPr>
            </w:pPr>
            <w:r w:rsidRPr="009C2CAA">
              <w:rPr>
                <w:rFonts w:ascii="Arial" w:hAnsi="Arial"/>
                <w:b/>
                <w:sz w:val="22"/>
                <w:szCs w:val="22"/>
              </w:rPr>
              <w:t>Raison sociale de l’établissement chargé de l’exécution du marché</w:t>
            </w:r>
          </w:p>
        </w:tc>
        <w:tc>
          <w:tcPr>
            <w:tcW w:w="6339" w:type="dxa"/>
            <w:tcBorders>
              <w:top w:val="single" w:sz="4" w:space="0" w:color="auto"/>
              <w:left w:val="single" w:sz="4" w:space="0" w:color="auto"/>
              <w:bottom w:val="single" w:sz="4" w:space="0" w:color="auto"/>
              <w:right w:val="single" w:sz="4" w:space="0" w:color="auto"/>
            </w:tcBorders>
          </w:tcPr>
          <w:p w14:paraId="79FBC5F2" w14:textId="77777777" w:rsidR="00685067" w:rsidRPr="009C2CAA" w:rsidRDefault="00685067" w:rsidP="006749C3">
            <w:pPr>
              <w:rPr>
                <w:rFonts w:ascii="Arial" w:hAnsi="Arial"/>
                <w:sz w:val="22"/>
                <w:szCs w:val="22"/>
              </w:rPr>
            </w:pPr>
          </w:p>
        </w:tc>
      </w:tr>
      <w:tr w:rsidR="00685067" w:rsidRPr="009C2CAA" w14:paraId="358304E8"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6E7E2E06" w14:textId="77777777" w:rsidR="00685067" w:rsidRPr="009C2CAA" w:rsidRDefault="00685067" w:rsidP="006749C3">
            <w:pPr>
              <w:rPr>
                <w:rFonts w:ascii="Arial" w:hAnsi="Arial"/>
                <w:b/>
                <w:sz w:val="22"/>
                <w:szCs w:val="22"/>
              </w:rPr>
            </w:pPr>
            <w:r w:rsidRPr="009C2CAA">
              <w:rPr>
                <w:rFonts w:ascii="Arial" w:hAnsi="Arial"/>
                <w:b/>
                <w:sz w:val="22"/>
                <w:szCs w:val="22"/>
              </w:rPr>
              <w:t>Adresse de l’établissement chargé de l’exécution du marché</w:t>
            </w:r>
          </w:p>
        </w:tc>
        <w:tc>
          <w:tcPr>
            <w:tcW w:w="6339" w:type="dxa"/>
            <w:tcBorders>
              <w:top w:val="single" w:sz="4" w:space="0" w:color="auto"/>
              <w:left w:val="single" w:sz="4" w:space="0" w:color="auto"/>
              <w:bottom w:val="single" w:sz="4" w:space="0" w:color="auto"/>
              <w:right w:val="single" w:sz="4" w:space="0" w:color="auto"/>
            </w:tcBorders>
          </w:tcPr>
          <w:p w14:paraId="79B87C3C" w14:textId="77777777" w:rsidR="00685067" w:rsidRPr="009C2CAA" w:rsidRDefault="00685067" w:rsidP="006749C3">
            <w:pPr>
              <w:rPr>
                <w:rFonts w:ascii="Arial" w:hAnsi="Arial"/>
                <w:sz w:val="22"/>
                <w:szCs w:val="22"/>
              </w:rPr>
            </w:pPr>
          </w:p>
        </w:tc>
      </w:tr>
      <w:tr w:rsidR="00685067" w:rsidRPr="009C2CAA" w14:paraId="0D8D89DB"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7E5FFC8A" w14:textId="77777777" w:rsidR="00685067" w:rsidRPr="009C2CAA" w:rsidRDefault="00685067" w:rsidP="006749C3">
            <w:pPr>
              <w:rPr>
                <w:rFonts w:ascii="Arial" w:hAnsi="Arial"/>
                <w:b/>
                <w:sz w:val="22"/>
                <w:szCs w:val="22"/>
              </w:rPr>
            </w:pPr>
            <w:r w:rsidRPr="009C2CAA">
              <w:rPr>
                <w:rFonts w:ascii="Arial" w:hAnsi="Arial"/>
                <w:b/>
                <w:sz w:val="22"/>
                <w:szCs w:val="22"/>
              </w:rPr>
              <w:t>Téléphone de l’établissement chargé de l’exécution du marché</w:t>
            </w:r>
          </w:p>
        </w:tc>
        <w:tc>
          <w:tcPr>
            <w:tcW w:w="6339" w:type="dxa"/>
            <w:tcBorders>
              <w:top w:val="single" w:sz="4" w:space="0" w:color="auto"/>
              <w:left w:val="single" w:sz="4" w:space="0" w:color="auto"/>
              <w:bottom w:val="single" w:sz="4" w:space="0" w:color="auto"/>
              <w:right w:val="single" w:sz="4" w:space="0" w:color="auto"/>
            </w:tcBorders>
          </w:tcPr>
          <w:p w14:paraId="4368262E" w14:textId="77777777" w:rsidR="00685067" w:rsidRPr="009C2CAA" w:rsidRDefault="00685067" w:rsidP="006749C3">
            <w:pPr>
              <w:rPr>
                <w:rFonts w:ascii="Arial" w:hAnsi="Arial"/>
                <w:sz w:val="22"/>
                <w:szCs w:val="22"/>
              </w:rPr>
            </w:pPr>
          </w:p>
        </w:tc>
      </w:tr>
      <w:tr w:rsidR="00FA5D1A" w:rsidRPr="009C2CAA" w14:paraId="62410361"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tcPr>
          <w:p w14:paraId="5AFF1895" w14:textId="3B3484F8" w:rsidR="00FA5D1A" w:rsidRPr="009C2CAA" w:rsidRDefault="00FA5D1A" w:rsidP="006749C3">
            <w:pPr>
              <w:rPr>
                <w:rFonts w:ascii="Arial" w:hAnsi="Arial"/>
                <w:b/>
                <w:sz w:val="22"/>
                <w:szCs w:val="22"/>
              </w:rPr>
            </w:pPr>
            <w:r w:rsidRPr="009C2CAA">
              <w:rPr>
                <w:rFonts w:ascii="Arial" w:hAnsi="Arial"/>
                <w:b/>
                <w:sz w:val="22"/>
                <w:szCs w:val="22"/>
              </w:rPr>
              <w:t xml:space="preserve">N° SIRET </w:t>
            </w:r>
          </w:p>
        </w:tc>
        <w:tc>
          <w:tcPr>
            <w:tcW w:w="6339" w:type="dxa"/>
            <w:tcBorders>
              <w:top w:val="single" w:sz="4" w:space="0" w:color="auto"/>
              <w:left w:val="single" w:sz="4" w:space="0" w:color="auto"/>
              <w:bottom w:val="single" w:sz="4" w:space="0" w:color="auto"/>
              <w:right w:val="single" w:sz="4" w:space="0" w:color="auto"/>
            </w:tcBorders>
          </w:tcPr>
          <w:p w14:paraId="075EFDF3" w14:textId="77777777" w:rsidR="00FA5D1A" w:rsidRPr="009C2CAA" w:rsidRDefault="00FA5D1A" w:rsidP="006749C3">
            <w:pPr>
              <w:rPr>
                <w:rFonts w:ascii="Arial" w:hAnsi="Arial"/>
                <w:sz w:val="22"/>
                <w:szCs w:val="22"/>
              </w:rPr>
            </w:pPr>
          </w:p>
        </w:tc>
      </w:tr>
      <w:tr w:rsidR="00685067" w:rsidRPr="009C2CAA" w14:paraId="2D3ADB0E"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09EE538E" w14:textId="77777777" w:rsidR="00685067" w:rsidRPr="009C2CAA" w:rsidRDefault="00685067" w:rsidP="006749C3">
            <w:pPr>
              <w:rPr>
                <w:rFonts w:ascii="Arial" w:hAnsi="Arial"/>
                <w:b/>
                <w:sz w:val="22"/>
                <w:szCs w:val="22"/>
              </w:rPr>
            </w:pPr>
            <w:r w:rsidRPr="009C2CAA">
              <w:rPr>
                <w:rFonts w:ascii="Arial" w:hAnsi="Arial"/>
                <w:b/>
                <w:sz w:val="22"/>
                <w:szCs w:val="22"/>
              </w:rPr>
              <w:t>Mail de l’établissement chargé de l’exécution du marché</w:t>
            </w:r>
          </w:p>
        </w:tc>
        <w:tc>
          <w:tcPr>
            <w:tcW w:w="6339" w:type="dxa"/>
            <w:tcBorders>
              <w:top w:val="single" w:sz="4" w:space="0" w:color="auto"/>
              <w:left w:val="single" w:sz="4" w:space="0" w:color="auto"/>
              <w:bottom w:val="single" w:sz="4" w:space="0" w:color="auto"/>
              <w:right w:val="single" w:sz="4" w:space="0" w:color="auto"/>
            </w:tcBorders>
          </w:tcPr>
          <w:p w14:paraId="17081C85" w14:textId="77777777" w:rsidR="00685067" w:rsidRPr="009C2CAA" w:rsidRDefault="00685067" w:rsidP="006749C3">
            <w:pPr>
              <w:rPr>
                <w:rFonts w:ascii="Arial" w:hAnsi="Arial"/>
                <w:sz w:val="22"/>
                <w:szCs w:val="22"/>
              </w:rPr>
            </w:pPr>
          </w:p>
        </w:tc>
      </w:tr>
      <w:tr w:rsidR="00685067" w:rsidRPr="009C2CAA" w14:paraId="132E4C75" w14:textId="77777777" w:rsidTr="006749C3">
        <w:trPr>
          <w:trHeight w:val="661"/>
        </w:trPr>
        <w:tc>
          <w:tcPr>
            <w:tcW w:w="3397" w:type="dxa"/>
            <w:tcBorders>
              <w:top w:val="single" w:sz="4" w:space="0" w:color="auto"/>
              <w:left w:val="single" w:sz="4" w:space="0" w:color="auto"/>
              <w:bottom w:val="single" w:sz="4" w:space="0" w:color="auto"/>
              <w:right w:val="single" w:sz="4" w:space="0" w:color="auto"/>
            </w:tcBorders>
            <w:hideMark/>
          </w:tcPr>
          <w:p w14:paraId="45F27F87" w14:textId="77777777" w:rsidR="00685067" w:rsidRPr="009C2CAA" w:rsidRDefault="00685067" w:rsidP="006749C3">
            <w:pPr>
              <w:rPr>
                <w:rFonts w:ascii="Arial" w:hAnsi="Arial"/>
                <w:b/>
                <w:sz w:val="22"/>
                <w:szCs w:val="22"/>
              </w:rPr>
            </w:pPr>
            <w:r w:rsidRPr="009C2CAA">
              <w:rPr>
                <w:rFonts w:ascii="Arial" w:hAnsi="Arial"/>
                <w:b/>
                <w:sz w:val="22"/>
                <w:szCs w:val="22"/>
              </w:rPr>
              <w:t>Coordonnées du délégué à la protection des données</w:t>
            </w:r>
          </w:p>
        </w:tc>
        <w:tc>
          <w:tcPr>
            <w:tcW w:w="6339" w:type="dxa"/>
            <w:tcBorders>
              <w:top w:val="single" w:sz="4" w:space="0" w:color="auto"/>
              <w:left w:val="single" w:sz="4" w:space="0" w:color="auto"/>
              <w:bottom w:val="single" w:sz="4" w:space="0" w:color="auto"/>
              <w:right w:val="single" w:sz="4" w:space="0" w:color="auto"/>
            </w:tcBorders>
          </w:tcPr>
          <w:p w14:paraId="031336E9" w14:textId="77777777" w:rsidR="00685067" w:rsidRPr="009C2CAA" w:rsidRDefault="00685067" w:rsidP="006749C3">
            <w:pPr>
              <w:rPr>
                <w:rFonts w:ascii="Arial" w:hAnsi="Arial"/>
                <w:sz w:val="22"/>
                <w:szCs w:val="22"/>
              </w:rPr>
            </w:pPr>
          </w:p>
        </w:tc>
      </w:tr>
      <w:tr w:rsidR="00685067" w:rsidRPr="009C2CAA" w14:paraId="290864DB"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7237E6BD" w14:textId="77777777" w:rsidR="00685067" w:rsidRPr="009C2CAA" w:rsidRDefault="00685067" w:rsidP="006749C3">
            <w:pPr>
              <w:rPr>
                <w:rFonts w:ascii="Arial" w:hAnsi="Arial"/>
                <w:b/>
                <w:sz w:val="22"/>
                <w:szCs w:val="22"/>
              </w:rPr>
            </w:pPr>
            <w:r w:rsidRPr="009C2CAA">
              <w:rPr>
                <w:rFonts w:ascii="Arial" w:hAnsi="Arial"/>
                <w:b/>
                <w:sz w:val="22"/>
                <w:szCs w:val="22"/>
              </w:rPr>
              <w:t>Plages horaires</w:t>
            </w:r>
          </w:p>
        </w:tc>
        <w:tc>
          <w:tcPr>
            <w:tcW w:w="6339" w:type="dxa"/>
            <w:tcBorders>
              <w:top w:val="single" w:sz="4" w:space="0" w:color="auto"/>
              <w:left w:val="single" w:sz="4" w:space="0" w:color="auto"/>
              <w:bottom w:val="single" w:sz="4" w:space="0" w:color="auto"/>
              <w:right w:val="single" w:sz="4" w:space="0" w:color="auto"/>
            </w:tcBorders>
          </w:tcPr>
          <w:p w14:paraId="659BE761" w14:textId="77777777" w:rsidR="00685067" w:rsidRPr="009C2CAA" w:rsidRDefault="00685067" w:rsidP="006749C3">
            <w:pPr>
              <w:rPr>
                <w:rFonts w:ascii="Arial" w:hAnsi="Arial"/>
                <w:sz w:val="22"/>
                <w:szCs w:val="22"/>
              </w:rPr>
            </w:pPr>
          </w:p>
        </w:tc>
      </w:tr>
      <w:tr w:rsidR="00685067" w:rsidRPr="009C2CAA" w14:paraId="55719FA1" w14:textId="77777777" w:rsidTr="006749C3">
        <w:trPr>
          <w:trHeight w:val="420"/>
        </w:trPr>
        <w:tc>
          <w:tcPr>
            <w:tcW w:w="3397" w:type="dxa"/>
            <w:tcBorders>
              <w:top w:val="single" w:sz="4" w:space="0" w:color="auto"/>
              <w:left w:val="single" w:sz="4" w:space="0" w:color="auto"/>
              <w:bottom w:val="single" w:sz="4" w:space="0" w:color="auto"/>
              <w:right w:val="single" w:sz="4" w:space="0" w:color="auto"/>
            </w:tcBorders>
            <w:hideMark/>
          </w:tcPr>
          <w:p w14:paraId="4211FF9F" w14:textId="77777777" w:rsidR="00685067" w:rsidRPr="009C2CAA" w:rsidRDefault="00685067" w:rsidP="006749C3">
            <w:pPr>
              <w:rPr>
                <w:rFonts w:ascii="Arial" w:hAnsi="Arial"/>
                <w:b/>
                <w:sz w:val="22"/>
                <w:szCs w:val="22"/>
              </w:rPr>
            </w:pPr>
            <w:r w:rsidRPr="009C2CAA">
              <w:rPr>
                <w:rFonts w:ascii="Arial" w:hAnsi="Arial"/>
                <w:b/>
                <w:sz w:val="22"/>
                <w:szCs w:val="22"/>
              </w:rPr>
              <w:t>PME</w:t>
            </w:r>
          </w:p>
        </w:tc>
        <w:tc>
          <w:tcPr>
            <w:tcW w:w="6339" w:type="dxa"/>
            <w:tcBorders>
              <w:top w:val="single" w:sz="4" w:space="0" w:color="auto"/>
              <w:left w:val="single" w:sz="4" w:space="0" w:color="auto"/>
              <w:bottom w:val="single" w:sz="4" w:space="0" w:color="auto"/>
              <w:right w:val="single" w:sz="4" w:space="0" w:color="auto"/>
            </w:tcBorders>
            <w:hideMark/>
          </w:tcPr>
          <w:p w14:paraId="47885D57" w14:textId="77777777" w:rsidR="00685067" w:rsidRPr="009C2CAA" w:rsidRDefault="00685067" w:rsidP="006749C3">
            <w:pPr>
              <w:rPr>
                <w:rFonts w:ascii="Arial" w:hAnsi="Arial"/>
                <w:sz w:val="22"/>
                <w:szCs w:val="22"/>
              </w:rPr>
            </w:pPr>
            <w:r w:rsidRPr="009C2CAA">
              <w:rPr>
                <w:rFonts w:ascii="Arial" w:hAnsi="Arial"/>
                <w:sz w:val="22"/>
                <w:szCs w:val="22"/>
              </w:rPr>
              <w:sym w:font="Webdings" w:char="F063"/>
            </w:r>
            <w:r w:rsidRPr="009C2CAA">
              <w:rPr>
                <w:rFonts w:ascii="Arial" w:hAnsi="Arial"/>
                <w:sz w:val="22"/>
                <w:szCs w:val="22"/>
              </w:rPr>
              <w:t xml:space="preserve">  OUI                             </w:t>
            </w:r>
            <w:r w:rsidRPr="009C2CAA">
              <w:rPr>
                <w:rFonts w:ascii="Arial" w:hAnsi="Arial"/>
                <w:sz w:val="22"/>
                <w:szCs w:val="22"/>
              </w:rPr>
              <w:sym w:font="Webdings" w:char="F063"/>
            </w:r>
            <w:r w:rsidRPr="009C2CAA">
              <w:rPr>
                <w:rFonts w:ascii="Arial" w:hAnsi="Arial"/>
                <w:sz w:val="22"/>
                <w:szCs w:val="22"/>
              </w:rPr>
              <w:t xml:space="preserve">  NON</w:t>
            </w:r>
          </w:p>
        </w:tc>
      </w:tr>
    </w:tbl>
    <w:p w14:paraId="0305D934" w14:textId="77777777" w:rsidR="00685067" w:rsidRPr="009C2CAA" w:rsidRDefault="00685067" w:rsidP="00685067">
      <w:pPr>
        <w:rPr>
          <w:rFonts w:ascii="Arial" w:hAnsi="Arial"/>
          <w:sz w:val="22"/>
          <w:szCs w:val="22"/>
        </w:rPr>
      </w:pPr>
    </w:p>
    <w:p w14:paraId="126A6115" w14:textId="77777777" w:rsidR="00685067" w:rsidRPr="009C2CAA" w:rsidRDefault="00685067"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rPr>
          <w:sz w:val="22"/>
        </w:rPr>
      </w:pPr>
      <w:r w:rsidRPr="009C2CAA">
        <w:rPr>
          <w:sz w:val="22"/>
        </w:rPr>
        <w:t>INTERLOCUTEUR UNIQUE</w:t>
      </w:r>
    </w:p>
    <w:p w14:paraId="161B1729" w14:textId="77777777" w:rsidR="00685067" w:rsidRPr="009C2CAA" w:rsidRDefault="00685067" w:rsidP="00685067">
      <w:pPr>
        <w:pStyle w:val="Corpsdetexte"/>
        <w:rPr>
          <w:rFonts w:cs="Arial"/>
          <w:i/>
          <w:sz w:val="22"/>
          <w:szCs w:val="22"/>
        </w:rPr>
      </w:pPr>
      <w:r w:rsidRPr="009C2CAA">
        <w:rPr>
          <w:rFonts w:cs="Arial"/>
          <w:i/>
          <w:sz w:val="22"/>
          <w:szCs w:val="22"/>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397"/>
        <w:gridCol w:w="6339"/>
      </w:tblGrid>
      <w:tr w:rsidR="00685067" w:rsidRPr="009C2CAA" w14:paraId="56D82166"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285430AD" w14:textId="77777777" w:rsidR="00685067" w:rsidRPr="009C2CAA" w:rsidRDefault="00685067" w:rsidP="006749C3">
            <w:pPr>
              <w:rPr>
                <w:rFonts w:ascii="Arial" w:hAnsi="Arial"/>
                <w:b/>
                <w:sz w:val="22"/>
                <w:szCs w:val="22"/>
              </w:rPr>
            </w:pPr>
            <w:r w:rsidRPr="009C2CAA">
              <w:rPr>
                <w:rFonts w:ascii="Arial" w:hAnsi="Arial"/>
                <w:b/>
                <w:sz w:val="22"/>
                <w:szCs w:val="22"/>
              </w:rPr>
              <w:t>Prénom et nom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40DC19D7" w14:textId="77777777" w:rsidR="00685067" w:rsidRPr="009C2CAA" w:rsidRDefault="00685067" w:rsidP="006749C3">
            <w:pPr>
              <w:rPr>
                <w:rFonts w:ascii="Arial" w:hAnsi="Arial"/>
                <w:sz w:val="22"/>
                <w:szCs w:val="22"/>
              </w:rPr>
            </w:pPr>
          </w:p>
        </w:tc>
      </w:tr>
      <w:tr w:rsidR="00685067" w:rsidRPr="009C2CAA" w14:paraId="6439DF52"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3C862D28" w14:textId="77777777" w:rsidR="00685067" w:rsidRPr="009C2CAA" w:rsidRDefault="00685067" w:rsidP="006749C3">
            <w:pPr>
              <w:rPr>
                <w:rFonts w:ascii="Arial" w:hAnsi="Arial"/>
                <w:b/>
                <w:sz w:val="22"/>
                <w:szCs w:val="22"/>
              </w:rPr>
            </w:pPr>
            <w:r w:rsidRPr="009C2CAA">
              <w:rPr>
                <w:rFonts w:ascii="Arial" w:hAnsi="Arial"/>
                <w:b/>
                <w:sz w:val="22"/>
                <w:szCs w:val="22"/>
              </w:rPr>
              <w:t>Fonction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027F2EFA" w14:textId="77777777" w:rsidR="00685067" w:rsidRPr="009C2CAA" w:rsidRDefault="00685067" w:rsidP="006749C3">
            <w:pPr>
              <w:rPr>
                <w:rFonts w:ascii="Arial" w:hAnsi="Arial"/>
                <w:sz w:val="22"/>
                <w:szCs w:val="22"/>
              </w:rPr>
            </w:pPr>
          </w:p>
        </w:tc>
      </w:tr>
      <w:tr w:rsidR="00685067" w:rsidRPr="009C2CAA" w14:paraId="49C062BF"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1B3936F8" w14:textId="77777777" w:rsidR="00685067" w:rsidRPr="009C2CAA" w:rsidRDefault="00685067" w:rsidP="006749C3">
            <w:pPr>
              <w:rPr>
                <w:rFonts w:ascii="Arial" w:hAnsi="Arial"/>
                <w:b/>
                <w:sz w:val="22"/>
                <w:szCs w:val="22"/>
              </w:rPr>
            </w:pPr>
            <w:r w:rsidRPr="009C2CAA">
              <w:rPr>
                <w:rFonts w:ascii="Arial" w:hAnsi="Arial"/>
                <w:b/>
                <w:sz w:val="22"/>
                <w:szCs w:val="22"/>
              </w:rPr>
              <w:t>Téléphone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7CFE7AF7" w14:textId="77777777" w:rsidR="00685067" w:rsidRPr="009C2CAA" w:rsidRDefault="00685067" w:rsidP="006749C3">
            <w:pPr>
              <w:rPr>
                <w:rFonts w:ascii="Arial" w:hAnsi="Arial"/>
                <w:sz w:val="22"/>
                <w:szCs w:val="22"/>
              </w:rPr>
            </w:pPr>
          </w:p>
        </w:tc>
      </w:tr>
      <w:tr w:rsidR="00685067" w:rsidRPr="009C2CAA" w14:paraId="229507E0"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74990D87" w14:textId="77777777" w:rsidR="00685067" w:rsidRPr="009C2CAA" w:rsidRDefault="00685067" w:rsidP="006749C3">
            <w:pPr>
              <w:rPr>
                <w:rFonts w:ascii="Arial" w:hAnsi="Arial"/>
                <w:b/>
                <w:sz w:val="22"/>
                <w:szCs w:val="22"/>
              </w:rPr>
            </w:pPr>
            <w:r w:rsidRPr="009C2CAA">
              <w:rPr>
                <w:rFonts w:ascii="Arial" w:hAnsi="Arial"/>
                <w:b/>
                <w:sz w:val="22"/>
                <w:szCs w:val="22"/>
              </w:rPr>
              <w:t>Mail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2EA8F393" w14:textId="77777777" w:rsidR="00685067" w:rsidRPr="009C2CAA" w:rsidRDefault="00685067" w:rsidP="006749C3">
            <w:pPr>
              <w:rPr>
                <w:rFonts w:ascii="Arial" w:hAnsi="Arial"/>
                <w:sz w:val="22"/>
                <w:szCs w:val="22"/>
              </w:rPr>
            </w:pPr>
          </w:p>
        </w:tc>
      </w:tr>
    </w:tbl>
    <w:p w14:paraId="4A5BDC10" w14:textId="77777777" w:rsidR="00685067" w:rsidRPr="009C2CAA"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2"/>
        </w:rPr>
      </w:pPr>
    </w:p>
    <w:p w14:paraId="41163ACA" w14:textId="77777777" w:rsidR="00685067" w:rsidRPr="009C2CAA" w:rsidRDefault="00685067" w:rsidP="009C2CAA">
      <w:pPr>
        <w:pStyle w:val="Titre1"/>
        <w:keepNext w:val="0"/>
        <w:widowControl w:val="0"/>
        <w:tabs>
          <w:tab w:val="clear" w:pos="567"/>
          <w:tab w:val="left" w:pos="708"/>
        </w:tabs>
        <w:autoSpaceDE w:val="0"/>
        <w:autoSpaceDN w:val="0"/>
        <w:adjustRightInd w:val="0"/>
        <w:spacing w:before="600" w:after="240"/>
        <w:ind w:right="0"/>
        <w:rPr>
          <w:sz w:val="22"/>
        </w:rPr>
      </w:pPr>
    </w:p>
    <w:p w14:paraId="0CDA1D38"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pPr>
    </w:p>
    <w:p w14:paraId="5692D6D2" w14:textId="500DF5B2" w:rsidR="00566A52" w:rsidRPr="00566A52" w:rsidRDefault="009C2CAA" w:rsidP="009C2CAA">
      <w:pPr>
        <w:pStyle w:val="Titre1"/>
        <w:keepNext w:val="0"/>
        <w:widowControl w:val="0"/>
        <w:tabs>
          <w:tab w:val="clear" w:pos="567"/>
          <w:tab w:val="left" w:pos="708"/>
        </w:tabs>
        <w:autoSpaceDE w:val="0"/>
        <w:autoSpaceDN w:val="0"/>
        <w:adjustRightInd w:val="0"/>
        <w:spacing w:before="600" w:after="240"/>
        <w:ind w:left="432" w:right="0" w:hanging="432"/>
        <w:jc w:val="center"/>
      </w:pPr>
      <w:r>
        <w:tab/>
      </w:r>
    </w:p>
    <w:p w14:paraId="5A481393" w14:textId="77777777" w:rsidR="00685067" w:rsidRPr="009C2239" w:rsidRDefault="00685067" w:rsidP="00685067"/>
    <w:p w14:paraId="1A23CDB7" w14:textId="6537FCC6" w:rsidR="00685067" w:rsidRDefault="00FA5D1A"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pPr>
      <w:r>
        <w:t>Développ</w:t>
      </w:r>
      <w:r w:rsidR="009C2CAA">
        <w:t>em</w:t>
      </w:r>
      <w:r w:rsidR="00685067">
        <w:t>ent technique de</w:t>
      </w:r>
      <w:bookmarkStart w:id="1" w:name="_GoBack"/>
      <w:bookmarkEnd w:id="1"/>
      <w:r w:rsidR="00685067">
        <w:t xml:space="preserve"> l’offre</w:t>
      </w:r>
    </w:p>
    <w:p w14:paraId="6A979AC1" w14:textId="77777777" w:rsidR="00685067" w:rsidRPr="009C2CAA" w:rsidRDefault="00685067" w:rsidP="009C2CAA">
      <w:pPr>
        <w:pStyle w:val="Titre2"/>
      </w:pPr>
      <w:r w:rsidRPr="009C2CAA">
        <w:t xml:space="preserve">Proposition pédagogique : Critère n° 1 – </w:t>
      </w:r>
      <w:r w:rsidR="00BC780B" w:rsidRPr="009C2CAA">
        <w:t>Critère technique</w:t>
      </w:r>
    </w:p>
    <w:tbl>
      <w:tblPr>
        <w:tblStyle w:val="Grilledutableau"/>
        <w:tblW w:w="0" w:type="auto"/>
        <w:tblLook w:val="04A0" w:firstRow="1" w:lastRow="0" w:firstColumn="1" w:lastColumn="0" w:noHBand="0" w:noVBand="1"/>
      </w:tblPr>
      <w:tblGrid>
        <w:gridCol w:w="9629"/>
      </w:tblGrid>
      <w:tr w:rsidR="00685067" w14:paraId="5B4E78FD" w14:textId="77777777" w:rsidTr="006749C3">
        <w:tc>
          <w:tcPr>
            <w:tcW w:w="9629" w:type="dxa"/>
            <w:tcBorders>
              <w:top w:val="single" w:sz="4" w:space="0" w:color="auto"/>
              <w:left w:val="single" w:sz="4" w:space="0" w:color="auto"/>
              <w:bottom w:val="single" w:sz="4" w:space="0" w:color="auto"/>
              <w:right w:val="single" w:sz="4" w:space="0" w:color="auto"/>
            </w:tcBorders>
          </w:tcPr>
          <w:p w14:paraId="0954D524" w14:textId="77777777" w:rsidR="008D4664" w:rsidRDefault="008D4664" w:rsidP="006749C3">
            <w:pPr>
              <w:rPr>
                <w:rFonts w:ascii="Arial" w:hAnsi="Arial"/>
                <w:b/>
                <w:color w:val="000000" w:themeColor="text1"/>
                <w:u w:val="single"/>
              </w:rPr>
            </w:pPr>
          </w:p>
          <w:p w14:paraId="5518BD92" w14:textId="63107491" w:rsidR="00685067" w:rsidRPr="009C2CAA" w:rsidRDefault="00685067" w:rsidP="006749C3">
            <w:pPr>
              <w:rPr>
                <w:rFonts w:ascii="Arial" w:hAnsi="Arial"/>
                <w:b/>
                <w:color w:val="000000" w:themeColor="text1"/>
                <w:sz w:val="22"/>
                <w:szCs w:val="22"/>
                <w:u w:val="single"/>
              </w:rPr>
            </w:pPr>
            <w:r w:rsidRPr="009C2CAA">
              <w:rPr>
                <w:rFonts w:ascii="Arial" w:hAnsi="Arial"/>
                <w:b/>
                <w:color w:val="000000" w:themeColor="text1"/>
                <w:sz w:val="22"/>
                <w:szCs w:val="22"/>
                <w:u w:val="single"/>
              </w:rPr>
              <w:t xml:space="preserve">Sous-critère n° 1 : </w:t>
            </w:r>
            <w:r w:rsidR="00FA5D1A" w:rsidRPr="009C2CAA">
              <w:rPr>
                <w:rFonts w:ascii="Arial" w:hAnsi="Arial"/>
                <w:b/>
                <w:color w:val="000000" w:themeColor="text1"/>
                <w:sz w:val="22"/>
                <w:szCs w:val="22"/>
                <w:u w:val="single"/>
              </w:rPr>
              <w:t xml:space="preserve">Contenu pédagogique </w:t>
            </w:r>
          </w:p>
          <w:p w14:paraId="312D739D" w14:textId="77777777" w:rsidR="00187BE3" w:rsidRPr="009C2CAA" w:rsidRDefault="00187BE3" w:rsidP="006749C3">
            <w:pPr>
              <w:rPr>
                <w:rFonts w:ascii="Arial" w:hAnsi="Arial"/>
                <w:b/>
                <w:color w:val="000000" w:themeColor="text1"/>
                <w:sz w:val="22"/>
                <w:szCs w:val="22"/>
                <w:u w:val="single"/>
              </w:rPr>
            </w:pPr>
          </w:p>
          <w:p w14:paraId="5853157F" w14:textId="33CA7695" w:rsidR="00FA5D1A" w:rsidRPr="009C2CAA" w:rsidRDefault="00140EC3" w:rsidP="00FA5D1A">
            <w:pPr>
              <w:pStyle w:val="Paragraphedeliste"/>
              <w:numPr>
                <w:ilvl w:val="0"/>
                <w:numId w:val="1"/>
              </w:numPr>
              <w:spacing w:after="160" w:line="256" w:lineRule="auto"/>
              <w:contextualSpacing/>
              <w:jc w:val="both"/>
              <w:rPr>
                <w:rFonts w:ascii="Arial" w:hAnsi="Arial"/>
                <w:color w:val="000000" w:themeColor="text1"/>
                <w:sz w:val="22"/>
                <w:szCs w:val="22"/>
              </w:rPr>
            </w:pPr>
            <w:r>
              <w:rPr>
                <w:rFonts w:ascii="Arial" w:hAnsi="Arial"/>
                <w:color w:val="000000" w:themeColor="text1"/>
                <w:sz w:val="22"/>
                <w:szCs w:val="22"/>
              </w:rPr>
              <w:t>Présentez</w:t>
            </w:r>
            <w:r w:rsidR="00FA5D1A" w:rsidRPr="009C2CAA">
              <w:rPr>
                <w:rFonts w:ascii="Arial" w:hAnsi="Arial"/>
                <w:color w:val="000000" w:themeColor="text1"/>
                <w:sz w:val="22"/>
                <w:szCs w:val="22"/>
              </w:rPr>
              <w:t xml:space="preserve"> la méthode pédagogique associée à chacun des thèmes énoncés au CCTP et le déroulé pédagogique (</w:t>
            </w:r>
            <w:r>
              <w:rPr>
                <w:rFonts w:ascii="Arial" w:hAnsi="Arial"/>
                <w:color w:val="000000" w:themeColor="text1"/>
                <w:sz w:val="22"/>
                <w:szCs w:val="22"/>
              </w:rPr>
              <w:t>a</w:t>
            </w:r>
            <w:r w:rsidR="00FA5D1A" w:rsidRPr="009C2CAA">
              <w:rPr>
                <w:rFonts w:ascii="Arial" w:hAnsi="Arial"/>
                <w:color w:val="000000" w:themeColor="text1"/>
                <w:sz w:val="22"/>
                <w:szCs w:val="22"/>
              </w:rPr>
              <w:t xml:space="preserve"> minima par demi-journée et présenté sous forme de tableau)</w:t>
            </w:r>
          </w:p>
          <w:p w14:paraId="612F2CA2" w14:textId="77777777" w:rsidR="00FA5D1A" w:rsidRPr="009C2CAA" w:rsidRDefault="00FA5D1A" w:rsidP="00FA5D1A">
            <w:pPr>
              <w:pStyle w:val="Paragraphedeliste"/>
              <w:spacing w:after="160" w:line="256" w:lineRule="auto"/>
              <w:ind w:left="720"/>
              <w:contextualSpacing/>
              <w:jc w:val="both"/>
              <w:rPr>
                <w:rFonts w:ascii="Arial" w:hAnsi="Arial"/>
                <w:color w:val="000000" w:themeColor="text1"/>
                <w:sz w:val="22"/>
                <w:szCs w:val="22"/>
              </w:rPr>
            </w:pPr>
          </w:p>
          <w:p w14:paraId="218B8AA9" w14:textId="3A6A8FC9" w:rsidR="000B2733" w:rsidRPr="009C2CAA" w:rsidRDefault="000B2733" w:rsidP="000B2733">
            <w:pPr>
              <w:pStyle w:val="Paragraphedeliste"/>
              <w:numPr>
                <w:ilvl w:val="0"/>
                <w:numId w:val="1"/>
              </w:numPr>
              <w:rPr>
                <w:rFonts w:ascii="Arial" w:hAnsi="Arial"/>
                <w:color w:val="000000" w:themeColor="text1"/>
                <w:sz w:val="22"/>
                <w:szCs w:val="22"/>
              </w:rPr>
            </w:pPr>
            <w:r w:rsidRPr="009C2CAA">
              <w:rPr>
                <w:rFonts w:ascii="Arial" w:hAnsi="Arial"/>
                <w:color w:val="000000" w:themeColor="text1"/>
                <w:sz w:val="22"/>
                <w:szCs w:val="22"/>
              </w:rPr>
              <w:t>Présentez</w:t>
            </w:r>
            <w:r w:rsidR="001D5164" w:rsidRPr="009C2CAA">
              <w:rPr>
                <w:rFonts w:ascii="Arial" w:hAnsi="Arial"/>
                <w:color w:val="000000" w:themeColor="text1"/>
                <w:sz w:val="22"/>
                <w:szCs w:val="22"/>
              </w:rPr>
              <w:t xml:space="preserve"> </w:t>
            </w:r>
            <w:r w:rsidR="00FA5D1A" w:rsidRPr="009C2CAA">
              <w:rPr>
                <w:rFonts w:ascii="Arial" w:hAnsi="Arial"/>
                <w:color w:val="000000" w:themeColor="text1"/>
                <w:sz w:val="22"/>
                <w:szCs w:val="22"/>
              </w:rPr>
              <w:t>un exemple d’exercice et son positionnement dans la séquence associée.</w:t>
            </w:r>
          </w:p>
          <w:p w14:paraId="1C49EE7A" w14:textId="77777777" w:rsidR="00685067" w:rsidRPr="00B501F5" w:rsidRDefault="00685067" w:rsidP="00FA5D1A">
            <w:pPr>
              <w:pStyle w:val="Paragraphedeliste"/>
              <w:spacing w:after="160" w:line="256" w:lineRule="auto"/>
              <w:ind w:left="720"/>
              <w:contextualSpacing/>
              <w:jc w:val="both"/>
              <w:rPr>
                <w:rFonts w:ascii="Arial" w:hAnsi="Arial"/>
                <w:color w:val="000000" w:themeColor="text1"/>
              </w:rPr>
            </w:pPr>
          </w:p>
        </w:tc>
      </w:tr>
      <w:tr w:rsidR="00685067" w14:paraId="2AC6CCAC" w14:textId="77777777" w:rsidTr="006749C3">
        <w:trPr>
          <w:trHeight w:val="62"/>
        </w:trPr>
        <w:tc>
          <w:tcPr>
            <w:tcW w:w="9629" w:type="dxa"/>
            <w:tcBorders>
              <w:top w:val="single" w:sz="4" w:space="0" w:color="auto"/>
              <w:left w:val="single" w:sz="4" w:space="0" w:color="auto"/>
              <w:bottom w:val="single" w:sz="4" w:space="0" w:color="auto"/>
              <w:right w:val="single" w:sz="4" w:space="0" w:color="auto"/>
            </w:tcBorders>
          </w:tcPr>
          <w:p w14:paraId="6C84645D" w14:textId="77777777" w:rsidR="00685067" w:rsidRPr="009C2239" w:rsidRDefault="00685067" w:rsidP="006749C3">
            <w:pPr>
              <w:spacing w:after="160" w:line="256" w:lineRule="auto"/>
              <w:contextualSpacing/>
              <w:jc w:val="both"/>
              <w:rPr>
                <w:rFonts w:ascii="Arial" w:hAnsi="Arial"/>
                <w:color w:val="000000" w:themeColor="text1"/>
              </w:rPr>
            </w:pPr>
          </w:p>
          <w:p w14:paraId="2E0B378D" w14:textId="77777777" w:rsidR="00685067" w:rsidRDefault="00685067" w:rsidP="006749C3">
            <w:pPr>
              <w:spacing w:after="160" w:line="256" w:lineRule="auto"/>
              <w:contextualSpacing/>
              <w:jc w:val="both"/>
              <w:rPr>
                <w:rFonts w:ascii="Arial" w:hAnsi="Arial"/>
                <w:color w:val="000000" w:themeColor="text1"/>
              </w:rPr>
            </w:pPr>
          </w:p>
          <w:p w14:paraId="7F5EE81F" w14:textId="77777777" w:rsidR="00685067" w:rsidRDefault="00685067" w:rsidP="006749C3">
            <w:pPr>
              <w:spacing w:after="160" w:line="256" w:lineRule="auto"/>
              <w:contextualSpacing/>
              <w:jc w:val="both"/>
              <w:rPr>
                <w:rFonts w:ascii="Arial" w:hAnsi="Arial"/>
                <w:color w:val="000000" w:themeColor="text1"/>
              </w:rPr>
            </w:pPr>
          </w:p>
          <w:p w14:paraId="76FBED89" w14:textId="77777777" w:rsidR="00685067" w:rsidRDefault="00685067" w:rsidP="006749C3">
            <w:pPr>
              <w:spacing w:after="160" w:line="256" w:lineRule="auto"/>
              <w:contextualSpacing/>
              <w:jc w:val="both"/>
              <w:rPr>
                <w:rFonts w:ascii="Arial" w:hAnsi="Arial"/>
                <w:color w:val="000000" w:themeColor="text1"/>
              </w:rPr>
            </w:pPr>
          </w:p>
          <w:p w14:paraId="39D49FC6" w14:textId="77777777" w:rsidR="00685067" w:rsidRDefault="00685067" w:rsidP="006749C3">
            <w:pPr>
              <w:spacing w:after="160" w:line="256" w:lineRule="auto"/>
              <w:contextualSpacing/>
              <w:jc w:val="both"/>
              <w:rPr>
                <w:rFonts w:ascii="Arial" w:hAnsi="Arial"/>
                <w:color w:val="000000" w:themeColor="text1"/>
              </w:rPr>
            </w:pPr>
          </w:p>
          <w:p w14:paraId="2D024446" w14:textId="77777777" w:rsidR="00685067" w:rsidRDefault="00685067" w:rsidP="006749C3">
            <w:pPr>
              <w:spacing w:after="160" w:line="256" w:lineRule="auto"/>
              <w:contextualSpacing/>
              <w:jc w:val="both"/>
              <w:rPr>
                <w:rFonts w:ascii="Arial" w:hAnsi="Arial"/>
                <w:color w:val="000000" w:themeColor="text1"/>
              </w:rPr>
            </w:pPr>
          </w:p>
          <w:p w14:paraId="4B0206FF" w14:textId="77777777" w:rsidR="00685067" w:rsidRDefault="00685067" w:rsidP="006749C3">
            <w:pPr>
              <w:spacing w:after="160" w:line="256" w:lineRule="auto"/>
              <w:contextualSpacing/>
              <w:jc w:val="both"/>
              <w:rPr>
                <w:rFonts w:ascii="Arial" w:hAnsi="Arial"/>
                <w:color w:val="000000" w:themeColor="text1"/>
              </w:rPr>
            </w:pPr>
          </w:p>
          <w:p w14:paraId="27D34F1D" w14:textId="77777777" w:rsidR="00685067" w:rsidRDefault="00685067" w:rsidP="006749C3">
            <w:pPr>
              <w:spacing w:after="160" w:line="256" w:lineRule="auto"/>
              <w:contextualSpacing/>
              <w:jc w:val="both"/>
              <w:rPr>
                <w:rFonts w:ascii="Arial" w:hAnsi="Arial"/>
                <w:color w:val="000000" w:themeColor="text1"/>
              </w:rPr>
            </w:pPr>
          </w:p>
          <w:p w14:paraId="708EC347" w14:textId="77777777" w:rsidR="000B2733" w:rsidRDefault="000B2733" w:rsidP="006749C3">
            <w:pPr>
              <w:spacing w:after="160" w:line="256" w:lineRule="auto"/>
              <w:contextualSpacing/>
              <w:jc w:val="both"/>
              <w:rPr>
                <w:rFonts w:ascii="Arial" w:hAnsi="Arial"/>
                <w:color w:val="000000" w:themeColor="text1"/>
              </w:rPr>
            </w:pPr>
          </w:p>
          <w:p w14:paraId="2FE68064" w14:textId="77777777" w:rsidR="00685067" w:rsidRDefault="00685067" w:rsidP="006749C3">
            <w:pPr>
              <w:spacing w:after="160" w:line="256" w:lineRule="auto"/>
              <w:contextualSpacing/>
              <w:jc w:val="both"/>
              <w:rPr>
                <w:rFonts w:ascii="Arial" w:hAnsi="Arial"/>
                <w:color w:val="000000" w:themeColor="text1"/>
              </w:rPr>
            </w:pPr>
          </w:p>
          <w:p w14:paraId="38D85113" w14:textId="77777777" w:rsidR="00685067" w:rsidRDefault="00685067" w:rsidP="006749C3">
            <w:pPr>
              <w:spacing w:after="160" w:line="256" w:lineRule="auto"/>
              <w:contextualSpacing/>
              <w:jc w:val="both"/>
              <w:rPr>
                <w:rFonts w:ascii="Arial" w:hAnsi="Arial"/>
                <w:color w:val="000000" w:themeColor="text1"/>
              </w:rPr>
            </w:pPr>
          </w:p>
          <w:p w14:paraId="5DAB0A16" w14:textId="77777777" w:rsidR="00685067" w:rsidRDefault="00685067" w:rsidP="006749C3">
            <w:pPr>
              <w:spacing w:after="160" w:line="256" w:lineRule="auto"/>
              <w:contextualSpacing/>
              <w:jc w:val="both"/>
              <w:rPr>
                <w:rFonts w:ascii="Arial" w:hAnsi="Arial"/>
                <w:color w:val="000000" w:themeColor="text1"/>
              </w:rPr>
            </w:pPr>
          </w:p>
          <w:p w14:paraId="05AED313" w14:textId="77777777" w:rsidR="00685067" w:rsidRDefault="00685067" w:rsidP="006749C3">
            <w:pPr>
              <w:spacing w:after="160" w:line="256" w:lineRule="auto"/>
              <w:contextualSpacing/>
              <w:jc w:val="both"/>
              <w:rPr>
                <w:rFonts w:ascii="Arial" w:hAnsi="Arial"/>
                <w:color w:val="000000" w:themeColor="text1"/>
              </w:rPr>
            </w:pPr>
          </w:p>
          <w:p w14:paraId="1EE434A7" w14:textId="77777777" w:rsidR="00685067" w:rsidRDefault="00685067" w:rsidP="006749C3">
            <w:pPr>
              <w:spacing w:after="160" w:line="256" w:lineRule="auto"/>
              <w:contextualSpacing/>
              <w:jc w:val="both"/>
              <w:rPr>
                <w:rFonts w:ascii="Arial" w:hAnsi="Arial"/>
                <w:color w:val="000000" w:themeColor="text1"/>
              </w:rPr>
            </w:pPr>
          </w:p>
          <w:p w14:paraId="33C4BFB6" w14:textId="77777777" w:rsidR="00685067" w:rsidRDefault="00685067" w:rsidP="006749C3">
            <w:pPr>
              <w:spacing w:after="160" w:line="256" w:lineRule="auto"/>
              <w:contextualSpacing/>
              <w:jc w:val="both"/>
              <w:rPr>
                <w:rFonts w:ascii="Arial" w:hAnsi="Arial"/>
                <w:color w:val="000000" w:themeColor="text1"/>
              </w:rPr>
            </w:pPr>
          </w:p>
          <w:p w14:paraId="1DFB892D" w14:textId="77777777" w:rsidR="00685067" w:rsidRDefault="00685067" w:rsidP="006749C3">
            <w:pPr>
              <w:spacing w:after="160" w:line="256" w:lineRule="auto"/>
              <w:contextualSpacing/>
              <w:jc w:val="both"/>
              <w:rPr>
                <w:rFonts w:ascii="Arial" w:hAnsi="Arial"/>
                <w:color w:val="000000" w:themeColor="text1"/>
              </w:rPr>
            </w:pPr>
          </w:p>
          <w:p w14:paraId="55CA57F1" w14:textId="77777777" w:rsidR="00685067" w:rsidRDefault="00685067" w:rsidP="006749C3">
            <w:pPr>
              <w:spacing w:after="160" w:line="256" w:lineRule="auto"/>
              <w:contextualSpacing/>
              <w:jc w:val="both"/>
              <w:rPr>
                <w:rFonts w:ascii="Arial" w:hAnsi="Arial"/>
                <w:color w:val="000000" w:themeColor="text1"/>
              </w:rPr>
            </w:pPr>
          </w:p>
          <w:p w14:paraId="4E9C9529" w14:textId="77777777" w:rsidR="00685067" w:rsidRDefault="00685067" w:rsidP="006749C3">
            <w:pPr>
              <w:spacing w:after="160" w:line="256" w:lineRule="auto"/>
              <w:contextualSpacing/>
              <w:jc w:val="both"/>
              <w:rPr>
                <w:rFonts w:ascii="Arial" w:hAnsi="Arial"/>
                <w:color w:val="000000" w:themeColor="text1"/>
              </w:rPr>
            </w:pPr>
          </w:p>
          <w:p w14:paraId="68133336" w14:textId="77777777" w:rsidR="00685067" w:rsidRDefault="00685067" w:rsidP="006749C3">
            <w:pPr>
              <w:spacing w:after="160" w:line="256" w:lineRule="auto"/>
              <w:contextualSpacing/>
              <w:jc w:val="both"/>
              <w:rPr>
                <w:rFonts w:ascii="Arial" w:hAnsi="Arial"/>
                <w:color w:val="000000" w:themeColor="text1"/>
              </w:rPr>
            </w:pPr>
          </w:p>
          <w:p w14:paraId="43A09F58" w14:textId="77777777" w:rsidR="00685067" w:rsidRDefault="00685067" w:rsidP="006749C3">
            <w:pPr>
              <w:spacing w:after="160" w:line="256" w:lineRule="auto"/>
              <w:contextualSpacing/>
              <w:jc w:val="both"/>
              <w:rPr>
                <w:rFonts w:ascii="Arial" w:hAnsi="Arial"/>
                <w:color w:val="000000" w:themeColor="text1"/>
              </w:rPr>
            </w:pPr>
          </w:p>
          <w:p w14:paraId="040DCF0F" w14:textId="77777777" w:rsidR="00685067" w:rsidRDefault="00685067" w:rsidP="006749C3">
            <w:pPr>
              <w:spacing w:after="160" w:line="256" w:lineRule="auto"/>
              <w:contextualSpacing/>
              <w:jc w:val="both"/>
              <w:rPr>
                <w:rFonts w:ascii="Arial" w:hAnsi="Arial"/>
                <w:color w:val="000000" w:themeColor="text1"/>
              </w:rPr>
            </w:pPr>
          </w:p>
          <w:p w14:paraId="20CD2EFE" w14:textId="77777777" w:rsidR="00685067" w:rsidRDefault="00685067" w:rsidP="006749C3">
            <w:pPr>
              <w:spacing w:after="160" w:line="256" w:lineRule="auto"/>
              <w:contextualSpacing/>
              <w:jc w:val="both"/>
              <w:rPr>
                <w:rFonts w:ascii="Arial" w:hAnsi="Arial"/>
                <w:color w:val="000000" w:themeColor="text1"/>
              </w:rPr>
            </w:pPr>
          </w:p>
          <w:p w14:paraId="7A90971E" w14:textId="77777777" w:rsidR="00685067" w:rsidRDefault="00685067" w:rsidP="006749C3">
            <w:pPr>
              <w:spacing w:after="160" w:line="256" w:lineRule="auto"/>
              <w:contextualSpacing/>
              <w:jc w:val="both"/>
              <w:rPr>
                <w:rFonts w:ascii="Arial" w:hAnsi="Arial"/>
                <w:color w:val="000000" w:themeColor="text1"/>
              </w:rPr>
            </w:pPr>
          </w:p>
          <w:p w14:paraId="180259BB" w14:textId="77777777" w:rsidR="00685067" w:rsidRDefault="00685067" w:rsidP="006749C3">
            <w:pPr>
              <w:spacing w:after="160" w:line="256" w:lineRule="auto"/>
              <w:contextualSpacing/>
              <w:jc w:val="both"/>
              <w:rPr>
                <w:rFonts w:ascii="Arial" w:hAnsi="Arial"/>
                <w:color w:val="000000" w:themeColor="text1"/>
              </w:rPr>
            </w:pPr>
          </w:p>
          <w:p w14:paraId="2D3909EA" w14:textId="77777777" w:rsidR="00685067" w:rsidRDefault="00685067" w:rsidP="006749C3">
            <w:pPr>
              <w:spacing w:after="160" w:line="256" w:lineRule="auto"/>
              <w:contextualSpacing/>
              <w:jc w:val="both"/>
              <w:rPr>
                <w:rFonts w:ascii="Arial" w:hAnsi="Arial"/>
                <w:color w:val="000000" w:themeColor="text1"/>
              </w:rPr>
            </w:pPr>
          </w:p>
          <w:p w14:paraId="003E2B95" w14:textId="77777777" w:rsidR="00685067" w:rsidRDefault="00685067" w:rsidP="006749C3">
            <w:pPr>
              <w:spacing w:after="160" w:line="256" w:lineRule="auto"/>
              <w:contextualSpacing/>
              <w:jc w:val="both"/>
              <w:rPr>
                <w:rFonts w:ascii="Arial" w:hAnsi="Arial"/>
                <w:color w:val="000000" w:themeColor="text1"/>
              </w:rPr>
            </w:pPr>
          </w:p>
          <w:p w14:paraId="6C1A90E0" w14:textId="77777777" w:rsidR="00685067" w:rsidRDefault="00685067" w:rsidP="006749C3">
            <w:pPr>
              <w:spacing w:after="160" w:line="256" w:lineRule="auto"/>
              <w:contextualSpacing/>
              <w:jc w:val="both"/>
              <w:rPr>
                <w:rFonts w:ascii="Arial" w:hAnsi="Arial"/>
                <w:color w:val="000000" w:themeColor="text1"/>
              </w:rPr>
            </w:pPr>
          </w:p>
          <w:p w14:paraId="5234BF7C" w14:textId="77777777" w:rsidR="00685067" w:rsidRDefault="00685067" w:rsidP="006749C3">
            <w:pPr>
              <w:spacing w:after="160" w:line="256" w:lineRule="auto"/>
              <w:contextualSpacing/>
              <w:jc w:val="both"/>
              <w:rPr>
                <w:rFonts w:ascii="Arial" w:hAnsi="Arial"/>
                <w:color w:val="000000" w:themeColor="text1"/>
              </w:rPr>
            </w:pPr>
          </w:p>
          <w:p w14:paraId="4CA2E5AB" w14:textId="77777777" w:rsidR="00685067" w:rsidRDefault="00685067" w:rsidP="006749C3">
            <w:pPr>
              <w:spacing w:after="160" w:line="256" w:lineRule="auto"/>
              <w:contextualSpacing/>
              <w:jc w:val="both"/>
              <w:rPr>
                <w:rFonts w:ascii="Arial" w:hAnsi="Arial"/>
                <w:color w:val="000000" w:themeColor="text1"/>
              </w:rPr>
            </w:pPr>
          </w:p>
          <w:p w14:paraId="2051A0FF" w14:textId="77777777" w:rsidR="00685067" w:rsidRDefault="00685067" w:rsidP="006749C3">
            <w:pPr>
              <w:spacing w:after="160" w:line="256" w:lineRule="auto"/>
              <w:contextualSpacing/>
              <w:jc w:val="both"/>
              <w:rPr>
                <w:rFonts w:ascii="Arial" w:hAnsi="Arial"/>
                <w:color w:val="000000" w:themeColor="text1"/>
              </w:rPr>
            </w:pPr>
          </w:p>
          <w:p w14:paraId="769A223D" w14:textId="77777777" w:rsidR="00685067" w:rsidRDefault="00685067" w:rsidP="006749C3">
            <w:pPr>
              <w:spacing w:after="160" w:line="256" w:lineRule="auto"/>
              <w:contextualSpacing/>
              <w:jc w:val="both"/>
              <w:rPr>
                <w:rFonts w:ascii="Arial" w:hAnsi="Arial"/>
                <w:color w:val="000000" w:themeColor="text1"/>
              </w:rPr>
            </w:pPr>
          </w:p>
          <w:p w14:paraId="12206291" w14:textId="77777777" w:rsidR="00685067" w:rsidRDefault="00685067" w:rsidP="006749C3">
            <w:pPr>
              <w:spacing w:after="160" w:line="256" w:lineRule="auto"/>
              <w:contextualSpacing/>
              <w:jc w:val="both"/>
              <w:rPr>
                <w:rFonts w:ascii="Arial" w:hAnsi="Arial"/>
                <w:color w:val="000000" w:themeColor="text1"/>
              </w:rPr>
            </w:pPr>
          </w:p>
          <w:p w14:paraId="7F72176F" w14:textId="77777777" w:rsidR="00685067" w:rsidRDefault="00685067" w:rsidP="006749C3">
            <w:pPr>
              <w:spacing w:after="160" w:line="256" w:lineRule="auto"/>
              <w:contextualSpacing/>
              <w:jc w:val="both"/>
              <w:rPr>
                <w:rFonts w:ascii="Arial" w:hAnsi="Arial"/>
                <w:color w:val="000000" w:themeColor="text1"/>
              </w:rPr>
            </w:pPr>
          </w:p>
          <w:p w14:paraId="56F9F775" w14:textId="77777777" w:rsidR="00685067" w:rsidRDefault="00685067" w:rsidP="006749C3">
            <w:pPr>
              <w:spacing w:after="160" w:line="256" w:lineRule="auto"/>
              <w:contextualSpacing/>
              <w:jc w:val="both"/>
              <w:rPr>
                <w:rFonts w:ascii="Arial" w:hAnsi="Arial"/>
                <w:color w:val="000000" w:themeColor="text1"/>
              </w:rPr>
            </w:pPr>
          </w:p>
          <w:p w14:paraId="4E972057" w14:textId="77777777" w:rsidR="00685067" w:rsidRDefault="00685067" w:rsidP="006749C3">
            <w:pPr>
              <w:spacing w:after="160" w:line="256" w:lineRule="auto"/>
              <w:contextualSpacing/>
              <w:jc w:val="both"/>
              <w:rPr>
                <w:rFonts w:ascii="Arial" w:hAnsi="Arial"/>
                <w:color w:val="000000" w:themeColor="text1"/>
              </w:rPr>
            </w:pPr>
          </w:p>
          <w:p w14:paraId="16C08578" w14:textId="77777777" w:rsidR="00685067" w:rsidRDefault="00685067" w:rsidP="006749C3">
            <w:pPr>
              <w:spacing w:after="160" w:line="256" w:lineRule="auto"/>
              <w:contextualSpacing/>
              <w:jc w:val="both"/>
              <w:rPr>
                <w:rFonts w:ascii="Arial" w:hAnsi="Arial"/>
                <w:color w:val="000000" w:themeColor="text1"/>
              </w:rPr>
            </w:pPr>
          </w:p>
          <w:p w14:paraId="72CD1A97" w14:textId="77777777" w:rsidR="00685067" w:rsidRDefault="00685067" w:rsidP="006749C3">
            <w:pPr>
              <w:spacing w:after="160" w:line="256" w:lineRule="auto"/>
              <w:contextualSpacing/>
              <w:jc w:val="both"/>
              <w:rPr>
                <w:rFonts w:ascii="Arial" w:hAnsi="Arial"/>
                <w:color w:val="000000" w:themeColor="text1"/>
              </w:rPr>
            </w:pPr>
          </w:p>
          <w:p w14:paraId="36A3524D" w14:textId="2FE91A9D" w:rsidR="00685067" w:rsidRDefault="00685067" w:rsidP="006749C3">
            <w:pPr>
              <w:spacing w:after="160" w:line="256" w:lineRule="auto"/>
              <w:contextualSpacing/>
              <w:jc w:val="both"/>
              <w:rPr>
                <w:rFonts w:ascii="Arial" w:hAnsi="Arial"/>
                <w:color w:val="000000" w:themeColor="text1"/>
              </w:rPr>
            </w:pPr>
          </w:p>
          <w:p w14:paraId="329933BB" w14:textId="77777777" w:rsidR="00685067" w:rsidRDefault="00685067" w:rsidP="006749C3">
            <w:pPr>
              <w:spacing w:after="160" w:line="256" w:lineRule="auto"/>
              <w:contextualSpacing/>
              <w:jc w:val="both"/>
              <w:rPr>
                <w:rFonts w:ascii="Arial" w:hAnsi="Arial"/>
                <w:color w:val="000000" w:themeColor="text1"/>
              </w:rPr>
            </w:pPr>
          </w:p>
          <w:p w14:paraId="3A626C05" w14:textId="77777777" w:rsidR="00685067" w:rsidRDefault="00685067" w:rsidP="006749C3">
            <w:pPr>
              <w:spacing w:after="160" w:line="256" w:lineRule="auto"/>
              <w:contextualSpacing/>
              <w:jc w:val="both"/>
              <w:rPr>
                <w:rFonts w:ascii="Arial" w:hAnsi="Arial"/>
                <w:color w:val="000000" w:themeColor="text1"/>
              </w:rPr>
            </w:pPr>
          </w:p>
          <w:p w14:paraId="5912E4ED" w14:textId="77777777" w:rsidR="00685067" w:rsidRDefault="00685067" w:rsidP="006749C3">
            <w:pPr>
              <w:spacing w:after="160" w:line="256" w:lineRule="auto"/>
              <w:contextualSpacing/>
              <w:jc w:val="both"/>
              <w:rPr>
                <w:rFonts w:ascii="Arial" w:hAnsi="Arial"/>
                <w:color w:val="000000" w:themeColor="text1"/>
              </w:rPr>
            </w:pPr>
          </w:p>
          <w:p w14:paraId="08BF37A8" w14:textId="7933F38A" w:rsidR="0005369E" w:rsidRDefault="0005369E" w:rsidP="006749C3">
            <w:pPr>
              <w:spacing w:after="160" w:line="256" w:lineRule="auto"/>
              <w:contextualSpacing/>
              <w:jc w:val="both"/>
              <w:rPr>
                <w:rFonts w:ascii="Arial" w:hAnsi="Arial"/>
                <w:color w:val="000000" w:themeColor="text1"/>
              </w:rPr>
            </w:pPr>
          </w:p>
        </w:tc>
      </w:tr>
      <w:tr w:rsidR="00685067" w14:paraId="5C18593A" w14:textId="77777777" w:rsidTr="006749C3">
        <w:tc>
          <w:tcPr>
            <w:tcW w:w="9629" w:type="dxa"/>
            <w:tcBorders>
              <w:top w:val="single" w:sz="4" w:space="0" w:color="auto"/>
              <w:left w:val="single" w:sz="4" w:space="0" w:color="auto"/>
              <w:bottom w:val="single" w:sz="4" w:space="0" w:color="auto"/>
              <w:right w:val="single" w:sz="4" w:space="0" w:color="auto"/>
            </w:tcBorders>
          </w:tcPr>
          <w:p w14:paraId="19A4D1C7" w14:textId="77777777" w:rsidR="008D4664" w:rsidRDefault="008D4664" w:rsidP="006749C3">
            <w:pPr>
              <w:rPr>
                <w:rFonts w:ascii="Arial" w:hAnsi="Arial"/>
                <w:b/>
                <w:color w:val="000000" w:themeColor="text1"/>
                <w:u w:val="single"/>
              </w:rPr>
            </w:pPr>
          </w:p>
          <w:p w14:paraId="27A6B582" w14:textId="0352C6E4" w:rsidR="00685067" w:rsidRPr="009C2CAA" w:rsidRDefault="00685067" w:rsidP="006749C3">
            <w:pPr>
              <w:rPr>
                <w:rFonts w:ascii="Arial" w:hAnsi="Arial"/>
                <w:b/>
                <w:color w:val="000000" w:themeColor="text1"/>
                <w:sz w:val="22"/>
                <w:szCs w:val="22"/>
                <w:u w:val="single"/>
              </w:rPr>
            </w:pPr>
            <w:r w:rsidRPr="009C2CAA">
              <w:rPr>
                <w:rFonts w:ascii="Arial" w:hAnsi="Arial"/>
                <w:b/>
                <w:color w:val="000000" w:themeColor="text1"/>
                <w:sz w:val="22"/>
                <w:szCs w:val="22"/>
                <w:u w:val="single"/>
              </w:rPr>
              <w:t xml:space="preserve">Sous-critère n° 2 : </w:t>
            </w:r>
            <w:r w:rsidR="00FA5D1A" w:rsidRPr="009C2CAA">
              <w:rPr>
                <w:rFonts w:ascii="Arial" w:hAnsi="Arial"/>
                <w:b/>
                <w:color w:val="000000" w:themeColor="text1"/>
                <w:sz w:val="22"/>
                <w:szCs w:val="22"/>
                <w:u w:val="single"/>
              </w:rPr>
              <w:t>Qualité du profil des intervenants</w:t>
            </w:r>
            <w:r w:rsidR="000B2733" w:rsidRPr="009C2CAA">
              <w:rPr>
                <w:rFonts w:ascii="Arial" w:hAnsi="Arial"/>
                <w:b/>
                <w:color w:val="000000" w:themeColor="text1"/>
                <w:sz w:val="22"/>
                <w:szCs w:val="22"/>
                <w:u w:val="single"/>
              </w:rPr>
              <w:t xml:space="preserve"> </w:t>
            </w:r>
            <w:r w:rsidRPr="009C2CAA">
              <w:rPr>
                <w:rFonts w:ascii="Arial" w:hAnsi="Arial"/>
                <w:b/>
                <w:color w:val="000000" w:themeColor="text1"/>
                <w:sz w:val="22"/>
                <w:szCs w:val="22"/>
                <w:u w:val="single"/>
              </w:rPr>
              <w:t xml:space="preserve"> </w:t>
            </w:r>
          </w:p>
          <w:p w14:paraId="418DF998" w14:textId="47801DB8" w:rsidR="00685067" w:rsidRPr="009C2CAA" w:rsidRDefault="00685067" w:rsidP="006749C3">
            <w:pPr>
              <w:rPr>
                <w:rFonts w:ascii="Arial" w:hAnsi="Arial"/>
                <w:b/>
                <w:color w:val="000000" w:themeColor="text1"/>
                <w:sz w:val="22"/>
                <w:szCs w:val="22"/>
              </w:rPr>
            </w:pPr>
          </w:p>
          <w:p w14:paraId="5553E6F1" w14:textId="5E8F13B4" w:rsidR="00FA5D1A" w:rsidRPr="00AF47EF" w:rsidRDefault="00AF47EF" w:rsidP="00FA5D1A">
            <w:pPr>
              <w:rPr>
                <w:rFonts w:ascii="Arial" w:hAnsi="Arial"/>
                <w:i/>
                <w:color w:val="000000" w:themeColor="text1"/>
                <w:sz w:val="22"/>
                <w:szCs w:val="22"/>
              </w:rPr>
            </w:pPr>
            <w:r w:rsidRPr="00AF47EF">
              <w:rPr>
                <w:rFonts w:ascii="Arial" w:hAnsi="Arial"/>
                <w:i/>
                <w:color w:val="000000" w:themeColor="text1"/>
                <w:sz w:val="22"/>
                <w:szCs w:val="22"/>
              </w:rPr>
              <w:t>Soumettre un maximum de trois profils d'intervenants.</w:t>
            </w:r>
          </w:p>
          <w:p w14:paraId="31F3BB34" w14:textId="77777777" w:rsidR="00AF47EF" w:rsidRPr="009C2CAA" w:rsidRDefault="00AF47EF" w:rsidP="00FA5D1A">
            <w:pPr>
              <w:rPr>
                <w:rFonts w:ascii="Arial" w:hAnsi="Arial"/>
                <w:b/>
                <w:color w:val="000000" w:themeColor="text1"/>
                <w:sz w:val="22"/>
                <w:szCs w:val="22"/>
                <w:u w:val="single"/>
              </w:rPr>
            </w:pPr>
          </w:p>
          <w:p w14:paraId="123F75A8" w14:textId="319AEB31" w:rsidR="00FA5D1A" w:rsidRDefault="00FA5D1A" w:rsidP="00C77098">
            <w:pPr>
              <w:spacing w:after="160" w:line="256" w:lineRule="auto"/>
              <w:contextualSpacing/>
              <w:jc w:val="both"/>
              <w:rPr>
                <w:rFonts w:ascii="Arial" w:hAnsi="Arial"/>
                <w:color w:val="000000" w:themeColor="text1"/>
                <w:sz w:val="22"/>
                <w:szCs w:val="22"/>
              </w:rPr>
            </w:pPr>
            <w:r w:rsidRPr="009C2CAA">
              <w:rPr>
                <w:rFonts w:ascii="Arial" w:hAnsi="Arial"/>
                <w:color w:val="000000" w:themeColor="text1"/>
                <w:sz w:val="22"/>
                <w:szCs w:val="22"/>
              </w:rPr>
              <w:t xml:space="preserve">Précisez les compétences de chaque intervenant </w:t>
            </w:r>
            <w:r w:rsidR="00AF47EF">
              <w:rPr>
                <w:rFonts w:ascii="Arial" w:hAnsi="Arial"/>
                <w:color w:val="000000" w:themeColor="text1"/>
                <w:sz w:val="22"/>
                <w:szCs w:val="22"/>
              </w:rPr>
              <w:t>dans les</w:t>
            </w:r>
            <w:r w:rsidRPr="009C2CAA">
              <w:rPr>
                <w:rFonts w:ascii="Arial" w:hAnsi="Arial"/>
                <w:color w:val="000000" w:themeColor="text1"/>
                <w:sz w:val="22"/>
                <w:szCs w:val="22"/>
              </w:rPr>
              <w:t xml:space="preserve"> domaines ci-dessous conformément au règlement de la consultation :</w:t>
            </w:r>
          </w:p>
          <w:p w14:paraId="1F3D8A6C" w14:textId="16F41FFD" w:rsidR="00AF47EF" w:rsidRDefault="00AF47EF" w:rsidP="00C77098">
            <w:pPr>
              <w:spacing w:after="160" w:line="256" w:lineRule="auto"/>
              <w:contextualSpacing/>
              <w:jc w:val="both"/>
              <w:rPr>
                <w:rFonts w:ascii="Arial" w:hAnsi="Arial"/>
                <w:color w:val="000000" w:themeColor="text1"/>
                <w:sz w:val="22"/>
                <w:szCs w:val="22"/>
              </w:rPr>
            </w:pPr>
          </w:p>
          <w:p w14:paraId="2E7BDCB7" w14:textId="65E9FB55" w:rsidR="00AF47EF" w:rsidRPr="009C2CAA" w:rsidRDefault="00AF47EF" w:rsidP="00C77098">
            <w:pPr>
              <w:spacing w:after="160" w:line="256" w:lineRule="auto"/>
              <w:contextualSpacing/>
              <w:jc w:val="both"/>
              <w:rPr>
                <w:rFonts w:ascii="Arial" w:hAnsi="Arial"/>
                <w:color w:val="000000" w:themeColor="text1"/>
                <w:sz w:val="22"/>
                <w:szCs w:val="22"/>
              </w:rPr>
            </w:pPr>
            <w:r>
              <w:rPr>
                <w:rFonts w:ascii="Arial" w:hAnsi="Arial"/>
                <w:color w:val="000000" w:themeColor="text1"/>
                <w:sz w:val="22"/>
                <w:szCs w:val="22"/>
              </w:rPr>
              <w:t>- Connaissance du domaine des armées ;</w:t>
            </w:r>
          </w:p>
          <w:p w14:paraId="2B54C330" w14:textId="77777777" w:rsidR="00FB21A9" w:rsidRPr="009C2CAA" w:rsidRDefault="00FB21A9" w:rsidP="00FB21A9">
            <w:pPr>
              <w:spacing w:after="160" w:line="256" w:lineRule="auto"/>
              <w:contextualSpacing/>
              <w:jc w:val="both"/>
              <w:rPr>
                <w:rFonts w:ascii="Arial" w:hAnsi="Arial"/>
                <w:color w:val="000000" w:themeColor="text1"/>
                <w:sz w:val="22"/>
                <w:szCs w:val="22"/>
              </w:rPr>
            </w:pPr>
          </w:p>
          <w:p w14:paraId="18CABD53" w14:textId="27C51558" w:rsidR="00FA5D1A" w:rsidRPr="009C2CAA" w:rsidRDefault="00FB21A9" w:rsidP="00FB21A9">
            <w:pPr>
              <w:spacing w:after="160" w:line="256" w:lineRule="auto"/>
              <w:contextualSpacing/>
              <w:jc w:val="both"/>
              <w:rPr>
                <w:rFonts w:ascii="Arial" w:hAnsi="Arial"/>
                <w:color w:val="000000" w:themeColor="text1"/>
                <w:sz w:val="22"/>
                <w:szCs w:val="22"/>
              </w:rPr>
            </w:pPr>
            <w:r w:rsidRPr="009C2CAA">
              <w:rPr>
                <w:rFonts w:ascii="Arial" w:hAnsi="Arial"/>
                <w:color w:val="000000" w:themeColor="text1"/>
                <w:sz w:val="22"/>
                <w:szCs w:val="22"/>
              </w:rPr>
              <w:t xml:space="preserve">- </w:t>
            </w:r>
            <w:r w:rsidR="00AE4D24">
              <w:rPr>
                <w:rFonts w:ascii="Arial" w:hAnsi="Arial"/>
                <w:color w:val="000000" w:themeColor="text1"/>
                <w:sz w:val="22"/>
                <w:szCs w:val="22"/>
              </w:rPr>
              <w:t>N</w:t>
            </w:r>
            <w:r w:rsidR="00AF47EF">
              <w:rPr>
                <w:rFonts w:ascii="Arial" w:hAnsi="Arial"/>
                <w:color w:val="000000" w:themeColor="text1"/>
                <w:sz w:val="22"/>
                <w:szCs w:val="22"/>
              </w:rPr>
              <w:t>ombre d’années d’expérience des intervenants en rapport avec l’objet du marché</w:t>
            </w:r>
            <w:r w:rsidR="00FA5D1A" w:rsidRPr="009C2CAA">
              <w:rPr>
                <w:rFonts w:ascii="Arial" w:hAnsi="Arial"/>
                <w:color w:val="000000" w:themeColor="text1"/>
                <w:sz w:val="22"/>
                <w:szCs w:val="22"/>
              </w:rPr>
              <w:t> ;</w:t>
            </w:r>
          </w:p>
          <w:p w14:paraId="6611FDF0" w14:textId="77777777" w:rsidR="001C3DDD" w:rsidRPr="009C2CAA" w:rsidRDefault="001C3DDD" w:rsidP="00FB21A9">
            <w:pPr>
              <w:spacing w:after="160" w:line="256" w:lineRule="auto"/>
              <w:contextualSpacing/>
              <w:jc w:val="both"/>
              <w:rPr>
                <w:rFonts w:ascii="Arial" w:hAnsi="Arial"/>
                <w:color w:val="000000" w:themeColor="text1"/>
                <w:sz w:val="22"/>
                <w:szCs w:val="22"/>
              </w:rPr>
            </w:pPr>
          </w:p>
          <w:p w14:paraId="30BC921A" w14:textId="33ABF61A" w:rsidR="00FA5D1A" w:rsidRPr="009C2CAA" w:rsidRDefault="00FB21A9" w:rsidP="00FB21A9">
            <w:pPr>
              <w:spacing w:after="160" w:line="256" w:lineRule="auto"/>
              <w:contextualSpacing/>
              <w:jc w:val="both"/>
              <w:rPr>
                <w:rFonts w:ascii="Arial" w:hAnsi="Arial"/>
                <w:color w:val="000000" w:themeColor="text1"/>
                <w:sz w:val="22"/>
                <w:szCs w:val="22"/>
              </w:rPr>
            </w:pPr>
            <w:r w:rsidRPr="009C2CAA">
              <w:rPr>
                <w:rFonts w:ascii="Arial" w:hAnsi="Arial"/>
                <w:color w:val="000000" w:themeColor="text1"/>
                <w:sz w:val="22"/>
                <w:szCs w:val="22"/>
              </w:rPr>
              <w:t xml:space="preserve">- </w:t>
            </w:r>
            <w:r w:rsidR="00AE4D24">
              <w:rPr>
                <w:rFonts w:ascii="Arial" w:hAnsi="Arial"/>
                <w:color w:val="000000" w:themeColor="text1"/>
                <w:sz w:val="22"/>
                <w:szCs w:val="22"/>
              </w:rPr>
              <w:t>N</w:t>
            </w:r>
            <w:r w:rsidR="00FA5D1A" w:rsidRPr="009C2CAA">
              <w:rPr>
                <w:rFonts w:ascii="Arial" w:hAnsi="Arial"/>
                <w:color w:val="000000" w:themeColor="text1"/>
                <w:sz w:val="22"/>
                <w:szCs w:val="22"/>
              </w:rPr>
              <w:t>ombre d’années d’expérience des intervenants</w:t>
            </w:r>
            <w:r w:rsidR="009C2CAA">
              <w:rPr>
                <w:rFonts w:ascii="Arial" w:hAnsi="Arial"/>
                <w:color w:val="000000" w:themeColor="text1"/>
                <w:sz w:val="22"/>
                <w:szCs w:val="22"/>
              </w:rPr>
              <w:t xml:space="preserve"> en </w:t>
            </w:r>
            <w:r w:rsidR="00AF47EF">
              <w:rPr>
                <w:rFonts w:ascii="Arial" w:hAnsi="Arial"/>
                <w:color w:val="000000" w:themeColor="text1"/>
                <w:sz w:val="22"/>
                <w:szCs w:val="22"/>
              </w:rPr>
              <w:t>animation pour adultes</w:t>
            </w:r>
            <w:r w:rsidR="00FA5D1A" w:rsidRPr="009C2CAA">
              <w:rPr>
                <w:rFonts w:ascii="Arial" w:hAnsi="Arial"/>
                <w:color w:val="000000" w:themeColor="text1"/>
                <w:sz w:val="22"/>
                <w:szCs w:val="22"/>
              </w:rPr>
              <w:t>;</w:t>
            </w:r>
          </w:p>
          <w:p w14:paraId="0D0212F4" w14:textId="77777777" w:rsidR="00FB21A9" w:rsidRPr="009C2CAA" w:rsidRDefault="00FB21A9" w:rsidP="00FB21A9">
            <w:pPr>
              <w:spacing w:after="160" w:line="256" w:lineRule="auto"/>
              <w:contextualSpacing/>
              <w:jc w:val="both"/>
              <w:rPr>
                <w:rFonts w:ascii="Arial" w:hAnsi="Arial"/>
                <w:color w:val="000000" w:themeColor="text1"/>
                <w:sz w:val="22"/>
                <w:szCs w:val="22"/>
              </w:rPr>
            </w:pPr>
          </w:p>
          <w:p w14:paraId="1900F8C2" w14:textId="78F07BD1" w:rsidR="00FA5D1A" w:rsidRPr="009C2CAA" w:rsidRDefault="00FB21A9" w:rsidP="00FB21A9">
            <w:pPr>
              <w:spacing w:after="160" w:line="256" w:lineRule="auto"/>
              <w:contextualSpacing/>
              <w:jc w:val="both"/>
              <w:rPr>
                <w:rFonts w:ascii="Arial" w:hAnsi="Arial"/>
                <w:color w:val="000000" w:themeColor="text1"/>
                <w:sz w:val="22"/>
                <w:szCs w:val="22"/>
              </w:rPr>
            </w:pPr>
            <w:r w:rsidRPr="009C2CAA">
              <w:rPr>
                <w:rFonts w:ascii="Arial" w:hAnsi="Arial"/>
                <w:color w:val="000000" w:themeColor="text1"/>
                <w:sz w:val="22"/>
                <w:szCs w:val="22"/>
              </w:rPr>
              <w:t xml:space="preserve">- </w:t>
            </w:r>
            <w:r w:rsidR="00AE4D24">
              <w:rPr>
                <w:rFonts w:ascii="Arial" w:hAnsi="Arial"/>
                <w:color w:val="000000" w:themeColor="text1"/>
                <w:sz w:val="22"/>
                <w:szCs w:val="22"/>
              </w:rPr>
              <w:t>R</w:t>
            </w:r>
            <w:r w:rsidR="00AF47EF" w:rsidRPr="00AF47EF">
              <w:rPr>
                <w:rFonts w:ascii="Arial" w:hAnsi="Arial"/>
                <w:color w:val="000000" w:themeColor="text1"/>
                <w:sz w:val="22"/>
                <w:szCs w:val="22"/>
              </w:rPr>
              <w:t>écence de l'expérience professionnelle dans le domaine de formation couvert par le pr</w:t>
            </w:r>
            <w:r w:rsidR="00AF47EF">
              <w:rPr>
                <w:rFonts w:ascii="Arial" w:hAnsi="Arial"/>
                <w:color w:val="000000" w:themeColor="text1"/>
                <w:sz w:val="22"/>
                <w:szCs w:val="22"/>
              </w:rPr>
              <w:t xml:space="preserve">ésent accord-cadre, en mettant </w:t>
            </w:r>
            <w:r w:rsidR="00AF47EF" w:rsidRPr="00AF47EF">
              <w:rPr>
                <w:rFonts w:ascii="Arial" w:hAnsi="Arial"/>
                <w:color w:val="000000" w:themeColor="text1"/>
                <w:sz w:val="22"/>
                <w:szCs w:val="22"/>
              </w:rPr>
              <w:t>l'accent sur les compétences en stratégie et organisation.</w:t>
            </w:r>
          </w:p>
          <w:p w14:paraId="35ECE4F5" w14:textId="72C1BD35" w:rsidR="00187BE3" w:rsidRPr="00FA5D1A" w:rsidRDefault="00187BE3" w:rsidP="00FA5D1A">
            <w:pPr>
              <w:spacing w:after="160" w:line="256" w:lineRule="auto"/>
              <w:contextualSpacing/>
              <w:jc w:val="both"/>
              <w:rPr>
                <w:color w:val="000000" w:themeColor="text1"/>
              </w:rPr>
            </w:pPr>
          </w:p>
        </w:tc>
      </w:tr>
      <w:tr w:rsidR="00685067" w14:paraId="0281997A" w14:textId="77777777" w:rsidTr="006749C3">
        <w:trPr>
          <w:trHeight w:val="50"/>
        </w:trPr>
        <w:tc>
          <w:tcPr>
            <w:tcW w:w="9629" w:type="dxa"/>
            <w:tcBorders>
              <w:top w:val="single" w:sz="4" w:space="0" w:color="auto"/>
              <w:left w:val="single" w:sz="4" w:space="0" w:color="auto"/>
              <w:bottom w:val="single" w:sz="4" w:space="0" w:color="auto"/>
              <w:right w:val="single" w:sz="4" w:space="0" w:color="auto"/>
            </w:tcBorders>
          </w:tcPr>
          <w:p w14:paraId="2D23F830" w14:textId="77777777" w:rsidR="00685067" w:rsidRDefault="00685067" w:rsidP="006749C3">
            <w:pPr>
              <w:rPr>
                <w:color w:val="000000" w:themeColor="text1"/>
              </w:rPr>
            </w:pPr>
          </w:p>
          <w:p w14:paraId="57F5156A" w14:textId="77777777" w:rsidR="00685067" w:rsidRDefault="00685067" w:rsidP="006749C3">
            <w:pPr>
              <w:rPr>
                <w:color w:val="000000" w:themeColor="text1"/>
              </w:rPr>
            </w:pPr>
          </w:p>
          <w:p w14:paraId="70436463" w14:textId="77777777" w:rsidR="00685067" w:rsidRDefault="00685067" w:rsidP="006749C3">
            <w:pPr>
              <w:rPr>
                <w:color w:val="000000" w:themeColor="text1"/>
              </w:rPr>
            </w:pPr>
          </w:p>
          <w:p w14:paraId="646F24D8" w14:textId="77777777" w:rsidR="00685067" w:rsidRDefault="00685067" w:rsidP="006749C3">
            <w:pPr>
              <w:rPr>
                <w:color w:val="000000" w:themeColor="text1"/>
              </w:rPr>
            </w:pPr>
          </w:p>
          <w:p w14:paraId="16E56E7A" w14:textId="77777777" w:rsidR="00685067" w:rsidRDefault="00685067" w:rsidP="006749C3">
            <w:pPr>
              <w:rPr>
                <w:color w:val="000000" w:themeColor="text1"/>
              </w:rPr>
            </w:pPr>
          </w:p>
          <w:p w14:paraId="7ACC0965" w14:textId="77777777" w:rsidR="00685067" w:rsidRDefault="00685067" w:rsidP="006749C3">
            <w:pPr>
              <w:rPr>
                <w:color w:val="000000" w:themeColor="text1"/>
              </w:rPr>
            </w:pPr>
          </w:p>
          <w:p w14:paraId="0091680C" w14:textId="77777777" w:rsidR="00685067" w:rsidRDefault="00685067" w:rsidP="006749C3">
            <w:pPr>
              <w:rPr>
                <w:color w:val="000000" w:themeColor="text1"/>
              </w:rPr>
            </w:pPr>
          </w:p>
          <w:p w14:paraId="65514DAD" w14:textId="77777777" w:rsidR="00685067" w:rsidRDefault="00685067" w:rsidP="006749C3">
            <w:pPr>
              <w:rPr>
                <w:color w:val="000000" w:themeColor="text1"/>
              </w:rPr>
            </w:pPr>
          </w:p>
          <w:p w14:paraId="7B1DE453" w14:textId="77777777" w:rsidR="00685067" w:rsidRDefault="00685067" w:rsidP="006749C3">
            <w:pPr>
              <w:rPr>
                <w:color w:val="000000" w:themeColor="text1"/>
              </w:rPr>
            </w:pPr>
          </w:p>
          <w:p w14:paraId="44CD40D5" w14:textId="77777777" w:rsidR="00685067" w:rsidRDefault="00685067" w:rsidP="006749C3">
            <w:pPr>
              <w:rPr>
                <w:color w:val="000000" w:themeColor="text1"/>
              </w:rPr>
            </w:pPr>
          </w:p>
          <w:p w14:paraId="113D0ED0" w14:textId="77777777" w:rsidR="00685067" w:rsidRDefault="00685067" w:rsidP="006749C3">
            <w:pPr>
              <w:rPr>
                <w:color w:val="000000" w:themeColor="text1"/>
              </w:rPr>
            </w:pPr>
          </w:p>
          <w:p w14:paraId="6E6DF676" w14:textId="77777777" w:rsidR="00685067" w:rsidRDefault="00685067" w:rsidP="006749C3">
            <w:pPr>
              <w:rPr>
                <w:color w:val="000000" w:themeColor="text1"/>
              </w:rPr>
            </w:pPr>
          </w:p>
          <w:p w14:paraId="0B94EFDA" w14:textId="77777777" w:rsidR="00685067" w:rsidRDefault="00685067" w:rsidP="006749C3">
            <w:pPr>
              <w:rPr>
                <w:color w:val="000000" w:themeColor="text1"/>
              </w:rPr>
            </w:pPr>
          </w:p>
          <w:p w14:paraId="6BC22FB8" w14:textId="77777777" w:rsidR="00685067" w:rsidRDefault="00685067" w:rsidP="006749C3">
            <w:pPr>
              <w:rPr>
                <w:color w:val="000000" w:themeColor="text1"/>
              </w:rPr>
            </w:pPr>
          </w:p>
          <w:p w14:paraId="13ADA886" w14:textId="77777777" w:rsidR="00685067" w:rsidRDefault="00685067" w:rsidP="006749C3">
            <w:pPr>
              <w:rPr>
                <w:color w:val="000000" w:themeColor="text1"/>
              </w:rPr>
            </w:pPr>
          </w:p>
          <w:p w14:paraId="0826C7C4" w14:textId="77777777" w:rsidR="00685067" w:rsidRDefault="00685067" w:rsidP="006749C3">
            <w:pPr>
              <w:rPr>
                <w:color w:val="000000" w:themeColor="text1"/>
              </w:rPr>
            </w:pPr>
          </w:p>
          <w:p w14:paraId="52CA6EB0" w14:textId="77777777" w:rsidR="00685067" w:rsidRDefault="00685067" w:rsidP="006749C3">
            <w:pPr>
              <w:rPr>
                <w:color w:val="000000" w:themeColor="text1"/>
              </w:rPr>
            </w:pPr>
          </w:p>
          <w:p w14:paraId="3B053087" w14:textId="77777777" w:rsidR="00685067" w:rsidRDefault="00685067" w:rsidP="006749C3">
            <w:pPr>
              <w:rPr>
                <w:color w:val="000000" w:themeColor="text1"/>
              </w:rPr>
            </w:pPr>
          </w:p>
          <w:p w14:paraId="512375AC" w14:textId="77777777" w:rsidR="00685067" w:rsidRDefault="00685067" w:rsidP="006749C3">
            <w:pPr>
              <w:rPr>
                <w:color w:val="000000" w:themeColor="text1"/>
              </w:rPr>
            </w:pPr>
          </w:p>
          <w:p w14:paraId="58661E06" w14:textId="77777777" w:rsidR="00685067" w:rsidRDefault="00685067" w:rsidP="006749C3">
            <w:pPr>
              <w:rPr>
                <w:color w:val="000000" w:themeColor="text1"/>
              </w:rPr>
            </w:pPr>
          </w:p>
          <w:p w14:paraId="609AC483" w14:textId="77777777" w:rsidR="00685067" w:rsidRDefault="00685067" w:rsidP="006749C3">
            <w:pPr>
              <w:rPr>
                <w:color w:val="000000" w:themeColor="text1"/>
              </w:rPr>
            </w:pPr>
          </w:p>
          <w:p w14:paraId="2C71CADB" w14:textId="77777777" w:rsidR="00685067" w:rsidRDefault="00685067" w:rsidP="006749C3">
            <w:pPr>
              <w:rPr>
                <w:color w:val="000000" w:themeColor="text1"/>
              </w:rPr>
            </w:pPr>
          </w:p>
          <w:p w14:paraId="247FF14D" w14:textId="77777777" w:rsidR="00685067" w:rsidRDefault="00685067" w:rsidP="006749C3">
            <w:pPr>
              <w:rPr>
                <w:color w:val="000000" w:themeColor="text1"/>
              </w:rPr>
            </w:pPr>
          </w:p>
          <w:p w14:paraId="5B58E439" w14:textId="77777777" w:rsidR="00685067" w:rsidRDefault="00685067" w:rsidP="006749C3">
            <w:pPr>
              <w:rPr>
                <w:color w:val="000000" w:themeColor="text1"/>
              </w:rPr>
            </w:pPr>
          </w:p>
          <w:p w14:paraId="7C3842F5" w14:textId="77777777" w:rsidR="00685067" w:rsidRDefault="00685067" w:rsidP="006749C3">
            <w:pPr>
              <w:rPr>
                <w:color w:val="000000" w:themeColor="text1"/>
              </w:rPr>
            </w:pPr>
          </w:p>
          <w:p w14:paraId="156DB28F" w14:textId="77777777" w:rsidR="00685067" w:rsidRDefault="00685067" w:rsidP="006749C3">
            <w:pPr>
              <w:rPr>
                <w:color w:val="000000" w:themeColor="text1"/>
              </w:rPr>
            </w:pPr>
          </w:p>
          <w:p w14:paraId="2C67CDAD" w14:textId="77777777" w:rsidR="00685067" w:rsidRDefault="00685067" w:rsidP="006749C3">
            <w:pPr>
              <w:rPr>
                <w:color w:val="000000" w:themeColor="text1"/>
              </w:rPr>
            </w:pPr>
          </w:p>
          <w:p w14:paraId="254A2264" w14:textId="77777777" w:rsidR="00685067" w:rsidRDefault="00685067" w:rsidP="006749C3">
            <w:pPr>
              <w:rPr>
                <w:color w:val="000000" w:themeColor="text1"/>
              </w:rPr>
            </w:pPr>
          </w:p>
          <w:p w14:paraId="2816272D" w14:textId="77777777" w:rsidR="00685067" w:rsidRDefault="00685067" w:rsidP="006749C3">
            <w:pPr>
              <w:rPr>
                <w:color w:val="000000" w:themeColor="text1"/>
              </w:rPr>
            </w:pPr>
          </w:p>
          <w:p w14:paraId="74E9C2CF" w14:textId="77777777" w:rsidR="00685067" w:rsidRDefault="00685067" w:rsidP="006749C3">
            <w:pPr>
              <w:rPr>
                <w:color w:val="000000" w:themeColor="text1"/>
              </w:rPr>
            </w:pPr>
          </w:p>
          <w:p w14:paraId="46E37AC2" w14:textId="77777777" w:rsidR="00685067" w:rsidRDefault="00685067" w:rsidP="006749C3">
            <w:pPr>
              <w:rPr>
                <w:color w:val="000000" w:themeColor="text1"/>
              </w:rPr>
            </w:pPr>
          </w:p>
          <w:p w14:paraId="1FE92C2F" w14:textId="77777777" w:rsidR="00685067" w:rsidRDefault="00685067" w:rsidP="006749C3">
            <w:pPr>
              <w:rPr>
                <w:color w:val="000000" w:themeColor="text1"/>
              </w:rPr>
            </w:pPr>
          </w:p>
          <w:p w14:paraId="4F50DA65" w14:textId="77777777" w:rsidR="00685067" w:rsidRDefault="00685067" w:rsidP="006749C3">
            <w:pPr>
              <w:rPr>
                <w:color w:val="000000" w:themeColor="text1"/>
              </w:rPr>
            </w:pPr>
          </w:p>
          <w:p w14:paraId="6BD72DEE" w14:textId="77777777" w:rsidR="00685067" w:rsidRDefault="00685067" w:rsidP="006749C3">
            <w:pPr>
              <w:rPr>
                <w:color w:val="000000" w:themeColor="text1"/>
              </w:rPr>
            </w:pPr>
          </w:p>
          <w:p w14:paraId="4AE8C107" w14:textId="139B03B3" w:rsidR="00685067" w:rsidRDefault="00685067" w:rsidP="006749C3">
            <w:pPr>
              <w:rPr>
                <w:color w:val="000000" w:themeColor="text1"/>
              </w:rPr>
            </w:pPr>
          </w:p>
          <w:p w14:paraId="5E4214FD" w14:textId="77777777" w:rsidR="00685067" w:rsidRDefault="00685067" w:rsidP="006749C3">
            <w:pPr>
              <w:rPr>
                <w:color w:val="000000" w:themeColor="text1"/>
              </w:rPr>
            </w:pPr>
          </w:p>
          <w:p w14:paraId="282C19E2" w14:textId="77777777" w:rsidR="00685067" w:rsidRDefault="00685067" w:rsidP="006749C3">
            <w:pPr>
              <w:rPr>
                <w:color w:val="000000" w:themeColor="text1"/>
              </w:rPr>
            </w:pPr>
          </w:p>
          <w:p w14:paraId="3EE9C320" w14:textId="77777777" w:rsidR="00685067" w:rsidRDefault="00685067" w:rsidP="006749C3">
            <w:pPr>
              <w:rPr>
                <w:color w:val="000000" w:themeColor="text1"/>
              </w:rPr>
            </w:pPr>
          </w:p>
          <w:p w14:paraId="28EF7C2B" w14:textId="77777777" w:rsidR="00685067" w:rsidRDefault="00685067" w:rsidP="006749C3">
            <w:pPr>
              <w:rPr>
                <w:color w:val="000000" w:themeColor="text1"/>
              </w:rPr>
            </w:pPr>
          </w:p>
          <w:p w14:paraId="067B336C" w14:textId="77777777" w:rsidR="00685067" w:rsidRDefault="00685067" w:rsidP="006749C3">
            <w:pPr>
              <w:rPr>
                <w:color w:val="000000" w:themeColor="text1"/>
              </w:rPr>
            </w:pPr>
          </w:p>
          <w:p w14:paraId="3B3F687A" w14:textId="505E0F58" w:rsidR="00685067" w:rsidRDefault="00685067" w:rsidP="006749C3">
            <w:pPr>
              <w:rPr>
                <w:color w:val="000000" w:themeColor="text1"/>
              </w:rPr>
            </w:pPr>
          </w:p>
          <w:p w14:paraId="0A97DC14" w14:textId="77777777" w:rsidR="00685067" w:rsidRDefault="00685067" w:rsidP="006749C3">
            <w:pPr>
              <w:rPr>
                <w:color w:val="000000" w:themeColor="text1"/>
              </w:rPr>
            </w:pPr>
          </w:p>
          <w:p w14:paraId="39D4F05B" w14:textId="6DA6EE37" w:rsidR="00634F6A" w:rsidRDefault="00634F6A" w:rsidP="006749C3">
            <w:pPr>
              <w:rPr>
                <w:color w:val="000000" w:themeColor="text1"/>
              </w:rPr>
            </w:pPr>
          </w:p>
          <w:p w14:paraId="08962121" w14:textId="0120E2C0" w:rsidR="00685067" w:rsidRPr="00B501F5" w:rsidRDefault="00685067" w:rsidP="006749C3">
            <w:pPr>
              <w:tabs>
                <w:tab w:val="left" w:pos="1620"/>
              </w:tabs>
            </w:pPr>
          </w:p>
        </w:tc>
      </w:tr>
      <w:tr w:rsidR="00685067" w14:paraId="3D19B1A8" w14:textId="77777777" w:rsidTr="006749C3">
        <w:tc>
          <w:tcPr>
            <w:tcW w:w="9629" w:type="dxa"/>
            <w:tcBorders>
              <w:top w:val="single" w:sz="4" w:space="0" w:color="auto"/>
              <w:left w:val="single" w:sz="4" w:space="0" w:color="auto"/>
              <w:bottom w:val="single" w:sz="4" w:space="0" w:color="auto"/>
              <w:right w:val="single" w:sz="4" w:space="0" w:color="auto"/>
            </w:tcBorders>
          </w:tcPr>
          <w:p w14:paraId="4A9B7FAF" w14:textId="77777777" w:rsidR="008D4664" w:rsidRDefault="008D4664" w:rsidP="006749C3">
            <w:pPr>
              <w:rPr>
                <w:rFonts w:ascii="Arial" w:hAnsi="Arial"/>
                <w:b/>
                <w:color w:val="000000" w:themeColor="text1"/>
                <w:u w:val="single"/>
              </w:rPr>
            </w:pPr>
          </w:p>
          <w:p w14:paraId="40E9906C" w14:textId="3E83352B" w:rsidR="00685067" w:rsidRPr="009C2CAA" w:rsidRDefault="00685067" w:rsidP="006749C3">
            <w:pPr>
              <w:rPr>
                <w:rFonts w:ascii="Arial" w:hAnsi="Arial"/>
                <w:b/>
                <w:color w:val="000000" w:themeColor="text1"/>
                <w:sz w:val="22"/>
                <w:szCs w:val="22"/>
                <w:u w:val="single"/>
              </w:rPr>
            </w:pPr>
            <w:r w:rsidRPr="009C2CAA">
              <w:rPr>
                <w:rFonts w:ascii="Arial" w:hAnsi="Arial"/>
                <w:b/>
                <w:color w:val="000000" w:themeColor="text1"/>
                <w:sz w:val="22"/>
                <w:szCs w:val="22"/>
                <w:u w:val="single"/>
              </w:rPr>
              <w:t xml:space="preserve">Sous-critère n° 3 : </w:t>
            </w:r>
            <w:r w:rsidR="00FA5D1A" w:rsidRPr="009C2CAA">
              <w:rPr>
                <w:rFonts w:ascii="Arial" w:hAnsi="Arial"/>
                <w:b/>
                <w:color w:val="000000" w:themeColor="text1"/>
                <w:sz w:val="22"/>
                <w:szCs w:val="22"/>
                <w:u w:val="single"/>
              </w:rPr>
              <w:t xml:space="preserve">Qualité de l’animation et pertinence de son contenu </w:t>
            </w:r>
            <w:r w:rsidR="00187BE3" w:rsidRPr="009C2CAA">
              <w:rPr>
                <w:rFonts w:ascii="Arial" w:hAnsi="Arial"/>
                <w:b/>
                <w:color w:val="000000" w:themeColor="text1"/>
                <w:sz w:val="22"/>
                <w:szCs w:val="22"/>
                <w:u w:val="single"/>
              </w:rPr>
              <w:t xml:space="preserve"> </w:t>
            </w:r>
          </w:p>
          <w:p w14:paraId="5B56546E" w14:textId="77777777" w:rsidR="00187BE3" w:rsidRPr="009C2CAA" w:rsidRDefault="00187BE3" w:rsidP="006749C3">
            <w:pPr>
              <w:rPr>
                <w:rFonts w:ascii="Arial" w:hAnsi="Arial"/>
                <w:b/>
                <w:color w:val="000000" w:themeColor="text1"/>
                <w:sz w:val="22"/>
                <w:szCs w:val="22"/>
                <w:u w:val="single"/>
              </w:rPr>
            </w:pPr>
          </w:p>
          <w:p w14:paraId="6EF556DD" w14:textId="4F6509DC" w:rsidR="002268A1" w:rsidRPr="009C2CAA" w:rsidRDefault="00AF47EF" w:rsidP="00C77098">
            <w:pPr>
              <w:spacing w:after="160" w:line="256" w:lineRule="auto"/>
              <w:contextualSpacing/>
              <w:jc w:val="both"/>
              <w:rPr>
                <w:rFonts w:ascii="Arial" w:hAnsi="Arial"/>
                <w:color w:val="000000" w:themeColor="text1"/>
                <w:sz w:val="22"/>
                <w:szCs w:val="22"/>
              </w:rPr>
            </w:pPr>
            <w:r>
              <w:rPr>
                <w:rFonts w:ascii="Arial" w:hAnsi="Arial"/>
                <w:color w:val="000000" w:themeColor="text1"/>
                <w:sz w:val="22"/>
                <w:szCs w:val="22"/>
              </w:rPr>
              <w:t>- Remettre une vidéo de 5</w:t>
            </w:r>
            <w:r w:rsidR="00C77098" w:rsidRPr="009C2CAA">
              <w:rPr>
                <w:rFonts w:ascii="Arial" w:hAnsi="Arial"/>
                <w:color w:val="000000" w:themeColor="text1"/>
                <w:sz w:val="22"/>
                <w:szCs w:val="22"/>
              </w:rPr>
              <w:t xml:space="preserve"> minutes maximum portant sur les caractéristiques public/privé du thème 3 énoncé au CCTP et présentant le(s) formateurs intervenant en situation d’enseignement</w:t>
            </w:r>
            <w:r w:rsidR="00AE4D24" w:rsidRPr="00AE4D24">
              <w:rPr>
                <w:rFonts w:ascii="Arial" w:hAnsi="Arial"/>
                <w:color w:val="000000" w:themeColor="text1"/>
                <w:sz w:val="22"/>
                <w:szCs w:val="22"/>
              </w:rPr>
              <w:t>, incluant la méthode mise en place pour l’animation d’une session (fiche méthode d’animation).</w:t>
            </w:r>
          </w:p>
          <w:p w14:paraId="551260D5" w14:textId="2659CC1B" w:rsidR="00B81A7D" w:rsidRPr="00C77098" w:rsidRDefault="00B81A7D" w:rsidP="00C77098">
            <w:pPr>
              <w:spacing w:after="160" w:line="256" w:lineRule="auto"/>
              <w:contextualSpacing/>
              <w:jc w:val="both"/>
              <w:rPr>
                <w:rFonts w:ascii="Arial" w:hAnsi="Arial"/>
                <w:color w:val="000000" w:themeColor="text1"/>
              </w:rPr>
            </w:pPr>
          </w:p>
        </w:tc>
      </w:tr>
      <w:tr w:rsidR="00685067" w14:paraId="0DAC78E5" w14:textId="77777777" w:rsidTr="006749C3">
        <w:trPr>
          <w:trHeight w:val="3411"/>
        </w:trPr>
        <w:tc>
          <w:tcPr>
            <w:tcW w:w="9629" w:type="dxa"/>
            <w:tcBorders>
              <w:top w:val="single" w:sz="4" w:space="0" w:color="auto"/>
              <w:left w:val="single" w:sz="4" w:space="0" w:color="auto"/>
              <w:bottom w:val="single" w:sz="4" w:space="0" w:color="auto"/>
              <w:right w:val="single" w:sz="4" w:space="0" w:color="auto"/>
            </w:tcBorders>
          </w:tcPr>
          <w:p w14:paraId="1DC1518D" w14:textId="77777777" w:rsidR="00685067" w:rsidRDefault="00685067" w:rsidP="006749C3"/>
          <w:p w14:paraId="1C6247B2" w14:textId="77777777" w:rsidR="00685067" w:rsidRDefault="00685067" w:rsidP="006749C3"/>
          <w:p w14:paraId="0165375B" w14:textId="77777777" w:rsidR="00685067" w:rsidRDefault="00685067" w:rsidP="006749C3"/>
          <w:p w14:paraId="230960AC" w14:textId="77777777" w:rsidR="00685067" w:rsidRDefault="00685067" w:rsidP="006749C3"/>
          <w:p w14:paraId="39CE6C52" w14:textId="77777777" w:rsidR="00685067" w:rsidRDefault="00685067" w:rsidP="006749C3"/>
          <w:p w14:paraId="3F1E4FDB" w14:textId="77777777" w:rsidR="00685067" w:rsidRDefault="00685067" w:rsidP="006749C3"/>
          <w:p w14:paraId="08EA606D" w14:textId="77777777" w:rsidR="00685067" w:rsidRDefault="00685067" w:rsidP="006749C3"/>
          <w:p w14:paraId="2281DD3D" w14:textId="77777777" w:rsidR="00685067" w:rsidRDefault="00685067" w:rsidP="006749C3"/>
          <w:p w14:paraId="6B112401" w14:textId="77777777" w:rsidR="00685067" w:rsidRDefault="00685067" w:rsidP="006749C3"/>
          <w:p w14:paraId="0B9F3912" w14:textId="77777777" w:rsidR="00685067" w:rsidRDefault="00685067" w:rsidP="006749C3"/>
          <w:p w14:paraId="765D2102" w14:textId="77777777" w:rsidR="005343A5" w:rsidRDefault="005343A5" w:rsidP="006749C3"/>
          <w:p w14:paraId="6DC82FC7" w14:textId="77777777" w:rsidR="005343A5" w:rsidRDefault="005343A5" w:rsidP="006749C3"/>
          <w:p w14:paraId="33DDCE6B" w14:textId="77777777" w:rsidR="005343A5" w:rsidRDefault="005343A5" w:rsidP="006749C3"/>
          <w:p w14:paraId="5F44B2B7" w14:textId="77777777" w:rsidR="005343A5" w:rsidRDefault="005343A5" w:rsidP="006749C3"/>
          <w:p w14:paraId="6988FA22" w14:textId="77777777" w:rsidR="005343A5" w:rsidRDefault="005343A5" w:rsidP="006749C3"/>
          <w:p w14:paraId="46F0DA85" w14:textId="77777777" w:rsidR="005343A5" w:rsidRDefault="005343A5" w:rsidP="006749C3"/>
          <w:p w14:paraId="20FBF6F0" w14:textId="77777777" w:rsidR="005343A5" w:rsidRDefault="005343A5" w:rsidP="006749C3"/>
          <w:p w14:paraId="7D3D07C3" w14:textId="77777777" w:rsidR="005343A5" w:rsidRDefault="005343A5" w:rsidP="006749C3"/>
          <w:p w14:paraId="295FB4FC" w14:textId="77777777" w:rsidR="005343A5" w:rsidRDefault="005343A5" w:rsidP="006749C3"/>
          <w:p w14:paraId="57AEE5D0" w14:textId="77777777" w:rsidR="00685067" w:rsidRDefault="00685067" w:rsidP="006749C3"/>
          <w:p w14:paraId="6BB3343A" w14:textId="77777777" w:rsidR="00685067" w:rsidRDefault="00685067" w:rsidP="006749C3"/>
          <w:p w14:paraId="54E782D7" w14:textId="77777777" w:rsidR="00685067" w:rsidRDefault="00685067" w:rsidP="006749C3"/>
          <w:p w14:paraId="50934FFD" w14:textId="77777777" w:rsidR="00685067" w:rsidRDefault="00685067" w:rsidP="006749C3"/>
          <w:p w14:paraId="3E708D9A" w14:textId="77777777" w:rsidR="00685067" w:rsidRDefault="00685067" w:rsidP="006749C3"/>
          <w:p w14:paraId="7EF52DF9" w14:textId="77777777" w:rsidR="00685067" w:rsidRDefault="00685067" w:rsidP="006749C3"/>
          <w:p w14:paraId="1EF1B247" w14:textId="77777777" w:rsidR="00685067" w:rsidRDefault="00685067" w:rsidP="006749C3"/>
          <w:p w14:paraId="39511B58" w14:textId="77777777" w:rsidR="00685067" w:rsidRDefault="00685067" w:rsidP="006749C3"/>
          <w:p w14:paraId="7792D8BB" w14:textId="77777777" w:rsidR="00685067" w:rsidRDefault="00685067" w:rsidP="006749C3"/>
          <w:p w14:paraId="57916F00" w14:textId="77777777" w:rsidR="00685067" w:rsidRDefault="00685067" w:rsidP="006749C3"/>
          <w:p w14:paraId="015C3097" w14:textId="77777777" w:rsidR="00685067" w:rsidRDefault="00685067" w:rsidP="006749C3"/>
          <w:p w14:paraId="48C0BF50" w14:textId="77777777" w:rsidR="00685067" w:rsidRDefault="00685067" w:rsidP="006749C3"/>
          <w:p w14:paraId="25782B38" w14:textId="77777777" w:rsidR="00685067" w:rsidRDefault="00685067" w:rsidP="006749C3"/>
          <w:p w14:paraId="0E1EC968" w14:textId="77777777" w:rsidR="00685067" w:rsidRDefault="00685067" w:rsidP="006749C3"/>
          <w:p w14:paraId="4E2147E3" w14:textId="77777777" w:rsidR="00685067" w:rsidRDefault="00685067" w:rsidP="006749C3"/>
          <w:p w14:paraId="6DCFB6A3" w14:textId="77777777" w:rsidR="00685067" w:rsidRDefault="00685067" w:rsidP="006749C3"/>
          <w:p w14:paraId="549E8FFD" w14:textId="77777777" w:rsidR="00685067" w:rsidRDefault="00685067" w:rsidP="006749C3"/>
          <w:p w14:paraId="6206B1A7" w14:textId="77777777" w:rsidR="00685067" w:rsidRDefault="00685067" w:rsidP="006749C3"/>
          <w:p w14:paraId="35DA3E38" w14:textId="77777777" w:rsidR="00685067" w:rsidRDefault="00685067" w:rsidP="006749C3"/>
          <w:p w14:paraId="1091A910" w14:textId="77777777" w:rsidR="00685067" w:rsidRDefault="00685067" w:rsidP="006749C3"/>
          <w:p w14:paraId="3F0F7F90" w14:textId="77777777" w:rsidR="00685067" w:rsidRDefault="00685067" w:rsidP="006749C3"/>
          <w:p w14:paraId="509D8C5B" w14:textId="77777777" w:rsidR="00685067" w:rsidRDefault="00685067" w:rsidP="006749C3"/>
          <w:p w14:paraId="471E5F1E" w14:textId="77777777" w:rsidR="00685067" w:rsidRDefault="00685067" w:rsidP="006749C3"/>
          <w:p w14:paraId="7333D67D" w14:textId="77777777" w:rsidR="005343A5" w:rsidRDefault="005343A5" w:rsidP="006749C3"/>
          <w:p w14:paraId="26B87C63" w14:textId="77777777" w:rsidR="005343A5" w:rsidRDefault="005343A5" w:rsidP="006749C3"/>
          <w:p w14:paraId="0E88A8ED" w14:textId="77777777" w:rsidR="005343A5" w:rsidRDefault="005343A5" w:rsidP="006749C3"/>
          <w:p w14:paraId="2BC54019" w14:textId="77777777" w:rsidR="005343A5" w:rsidRDefault="005343A5" w:rsidP="006749C3"/>
          <w:p w14:paraId="4938DB2B" w14:textId="77777777" w:rsidR="005343A5" w:rsidRDefault="005343A5" w:rsidP="006749C3"/>
          <w:p w14:paraId="253CE387" w14:textId="77777777" w:rsidR="005343A5" w:rsidRDefault="005343A5" w:rsidP="006749C3"/>
          <w:p w14:paraId="31975ACD" w14:textId="77777777" w:rsidR="00AF47EF" w:rsidRDefault="00AF47EF" w:rsidP="006749C3"/>
          <w:p w14:paraId="6EB3D2A7" w14:textId="77777777" w:rsidR="00C77098" w:rsidRDefault="00C77098" w:rsidP="006749C3"/>
          <w:p w14:paraId="772AD79E" w14:textId="77777777" w:rsidR="0005369E" w:rsidRDefault="0005369E" w:rsidP="006749C3"/>
          <w:p w14:paraId="049F20F8" w14:textId="77777777" w:rsidR="0005369E" w:rsidRDefault="0005369E" w:rsidP="006749C3"/>
          <w:p w14:paraId="5CFD4E76" w14:textId="77777777" w:rsidR="0005369E" w:rsidRDefault="0005369E" w:rsidP="006749C3"/>
          <w:p w14:paraId="3826520D" w14:textId="77777777" w:rsidR="0005369E" w:rsidRDefault="0005369E" w:rsidP="006749C3"/>
          <w:p w14:paraId="301A679B" w14:textId="77777777" w:rsidR="0005369E" w:rsidRDefault="0005369E" w:rsidP="006749C3"/>
          <w:p w14:paraId="31AB24B8" w14:textId="31269477" w:rsidR="0005369E" w:rsidRDefault="0005369E" w:rsidP="006749C3"/>
        </w:tc>
      </w:tr>
      <w:tr w:rsidR="002268A1" w:rsidRPr="00B81A7D" w14:paraId="30F66CBF" w14:textId="77777777" w:rsidTr="002268A1">
        <w:tc>
          <w:tcPr>
            <w:tcW w:w="9629" w:type="dxa"/>
          </w:tcPr>
          <w:p w14:paraId="40A27079" w14:textId="77777777" w:rsidR="00090266" w:rsidRDefault="00090266" w:rsidP="009E5A8F">
            <w:pPr>
              <w:rPr>
                <w:rFonts w:ascii="Arial" w:hAnsi="Arial"/>
                <w:b/>
                <w:color w:val="000000" w:themeColor="text1"/>
                <w:sz w:val="22"/>
                <w:szCs w:val="22"/>
                <w:u w:val="single"/>
              </w:rPr>
            </w:pPr>
          </w:p>
          <w:p w14:paraId="2CA698B3" w14:textId="25DA3EA8" w:rsidR="002268A1" w:rsidRPr="009C2CAA" w:rsidRDefault="002268A1" w:rsidP="009E5A8F">
            <w:pPr>
              <w:rPr>
                <w:rFonts w:ascii="Arial" w:hAnsi="Arial"/>
                <w:b/>
                <w:color w:val="000000" w:themeColor="text1"/>
                <w:sz w:val="22"/>
                <w:szCs w:val="22"/>
                <w:u w:val="single"/>
              </w:rPr>
            </w:pPr>
            <w:r w:rsidRPr="009C2CAA">
              <w:rPr>
                <w:rFonts w:ascii="Arial" w:hAnsi="Arial"/>
                <w:b/>
                <w:color w:val="000000" w:themeColor="text1"/>
                <w:sz w:val="22"/>
                <w:szCs w:val="22"/>
                <w:u w:val="single"/>
              </w:rPr>
              <w:t xml:space="preserve">Sous-critère n° 4 : </w:t>
            </w:r>
            <w:r w:rsidR="00C77098" w:rsidRPr="009C2CAA">
              <w:rPr>
                <w:rFonts w:ascii="Arial" w:hAnsi="Arial"/>
                <w:b/>
                <w:color w:val="000000" w:themeColor="text1"/>
                <w:sz w:val="22"/>
                <w:szCs w:val="22"/>
                <w:u w:val="single"/>
              </w:rPr>
              <w:t xml:space="preserve">Supports pédagogiques </w:t>
            </w:r>
          </w:p>
          <w:p w14:paraId="0E3CC4A7" w14:textId="77777777" w:rsidR="002268A1" w:rsidRPr="009C2CAA" w:rsidRDefault="002268A1" w:rsidP="009E5A8F">
            <w:pPr>
              <w:rPr>
                <w:rFonts w:ascii="Arial" w:hAnsi="Arial"/>
                <w:b/>
                <w:color w:val="000000" w:themeColor="text1"/>
                <w:sz w:val="22"/>
                <w:szCs w:val="22"/>
                <w:u w:val="single"/>
              </w:rPr>
            </w:pPr>
          </w:p>
          <w:p w14:paraId="6D1B4BC1" w14:textId="71B6D49E" w:rsidR="00C77098" w:rsidRPr="009C2CAA" w:rsidRDefault="00DC54D5" w:rsidP="00DC54D5">
            <w:pPr>
              <w:pStyle w:val="Paragraphedeliste"/>
              <w:numPr>
                <w:ilvl w:val="0"/>
                <w:numId w:val="7"/>
              </w:numPr>
              <w:spacing w:after="160" w:line="256" w:lineRule="auto"/>
              <w:contextualSpacing/>
              <w:jc w:val="both"/>
              <w:rPr>
                <w:rFonts w:ascii="Arial" w:hAnsi="Arial"/>
                <w:color w:val="000000" w:themeColor="text1"/>
                <w:sz w:val="22"/>
                <w:szCs w:val="22"/>
              </w:rPr>
            </w:pPr>
            <w:r w:rsidRPr="009C2CAA">
              <w:rPr>
                <w:rFonts w:ascii="Arial" w:hAnsi="Arial"/>
                <w:color w:val="000000" w:themeColor="text1"/>
                <w:sz w:val="22"/>
                <w:szCs w:val="22"/>
              </w:rPr>
              <w:t xml:space="preserve">Communiquer les questions/réponses commentées relatives </w:t>
            </w:r>
            <w:r w:rsidR="00683331">
              <w:rPr>
                <w:rFonts w:ascii="Arial" w:hAnsi="Arial"/>
                <w:color w:val="000000" w:themeColor="text1"/>
                <w:sz w:val="22"/>
                <w:szCs w:val="22"/>
              </w:rPr>
              <w:t>au thème des caractéristiques publics-privés constituant un QCM ou un quiz.</w:t>
            </w:r>
          </w:p>
          <w:p w14:paraId="4C7AB716" w14:textId="77777777" w:rsidR="00DC54D5" w:rsidRPr="009C2CAA" w:rsidRDefault="00DC54D5" w:rsidP="00DC54D5">
            <w:pPr>
              <w:pStyle w:val="Paragraphedeliste"/>
              <w:spacing w:after="160" w:line="256" w:lineRule="auto"/>
              <w:ind w:left="720"/>
              <w:contextualSpacing/>
              <w:jc w:val="both"/>
              <w:rPr>
                <w:rFonts w:ascii="Arial" w:hAnsi="Arial"/>
                <w:color w:val="000000" w:themeColor="text1"/>
                <w:sz w:val="22"/>
                <w:szCs w:val="22"/>
              </w:rPr>
            </w:pPr>
          </w:p>
          <w:p w14:paraId="3756ED93" w14:textId="558481F3" w:rsidR="00C77098" w:rsidRPr="009C2CAA" w:rsidRDefault="00DC54D5" w:rsidP="00C77098">
            <w:pPr>
              <w:pStyle w:val="Paragraphedeliste"/>
              <w:numPr>
                <w:ilvl w:val="0"/>
                <w:numId w:val="7"/>
              </w:numPr>
              <w:rPr>
                <w:rFonts w:ascii="Arial" w:hAnsi="Arial"/>
                <w:color w:val="000000" w:themeColor="text1"/>
                <w:sz w:val="22"/>
                <w:szCs w:val="22"/>
              </w:rPr>
            </w:pPr>
            <w:r w:rsidRPr="009C2CAA">
              <w:rPr>
                <w:rFonts w:ascii="Arial" w:hAnsi="Arial"/>
                <w:color w:val="000000" w:themeColor="text1"/>
                <w:sz w:val="22"/>
                <w:szCs w:val="22"/>
              </w:rPr>
              <w:t>Communiquer</w:t>
            </w:r>
            <w:r w:rsidR="00C77098" w:rsidRPr="009C2CAA">
              <w:rPr>
                <w:rFonts w:ascii="Arial" w:hAnsi="Arial"/>
                <w:color w:val="000000" w:themeColor="text1"/>
                <w:sz w:val="22"/>
                <w:szCs w:val="22"/>
              </w:rPr>
              <w:t xml:space="preserve"> un lien web vers des ressources documentaires </w:t>
            </w:r>
            <w:r w:rsidR="00683331">
              <w:rPr>
                <w:rFonts w:ascii="Arial" w:hAnsi="Arial"/>
                <w:color w:val="000000" w:themeColor="text1"/>
                <w:sz w:val="22"/>
                <w:szCs w:val="22"/>
              </w:rPr>
              <w:t>sur le thème des caractéristiques publics-privés.</w:t>
            </w:r>
          </w:p>
          <w:p w14:paraId="16416BBD" w14:textId="77777777" w:rsidR="00C77098" w:rsidRPr="009C2CAA" w:rsidRDefault="00C77098" w:rsidP="00C77098">
            <w:pPr>
              <w:pStyle w:val="Paragraphedeliste"/>
              <w:rPr>
                <w:rFonts w:ascii="Arial" w:hAnsi="Arial"/>
                <w:color w:val="000000" w:themeColor="text1"/>
                <w:sz w:val="22"/>
                <w:szCs w:val="22"/>
              </w:rPr>
            </w:pPr>
          </w:p>
          <w:p w14:paraId="2DA7B7C2" w14:textId="36D573C1" w:rsidR="00C77098" w:rsidRPr="009C2CAA" w:rsidRDefault="00C77098" w:rsidP="00C77098">
            <w:pPr>
              <w:pStyle w:val="Paragraphedeliste"/>
              <w:numPr>
                <w:ilvl w:val="0"/>
                <w:numId w:val="7"/>
              </w:numPr>
              <w:rPr>
                <w:rFonts w:ascii="Arial" w:hAnsi="Arial"/>
                <w:color w:val="000000" w:themeColor="text1"/>
                <w:sz w:val="22"/>
                <w:szCs w:val="22"/>
              </w:rPr>
            </w:pPr>
            <w:r w:rsidRPr="009C2CAA">
              <w:rPr>
                <w:rFonts w:ascii="Arial" w:hAnsi="Arial"/>
                <w:color w:val="000000" w:themeColor="text1"/>
                <w:sz w:val="22"/>
                <w:szCs w:val="22"/>
              </w:rPr>
              <w:t>Transférer un échantillon numérique représentatif de la docu</w:t>
            </w:r>
            <w:r w:rsidR="00090266">
              <w:rPr>
                <w:rFonts w:ascii="Arial" w:hAnsi="Arial"/>
                <w:color w:val="000000" w:themeColor="text1"/>
                <w:sz w:val="22"/>
                <w:szCs w:val="22"/>
              </w:rPr>
              <w:t>mentation remise aux stagiaires, limité à 5 pages</w:t>
            </w:r>
            <w:r w:rsidR="00683331">
              <w:rPr>
                <w:rFonts w:ascii="Arial" w:hAnsi="Arial"/>
                <w:color w:val="000000" w:themeColor="text1"/>
                <w:sz w:val="22"/>
                <w:szCs w:val="22"/>
              </w:rPr>
              <w:t xml:space="preserve"> sur le thème des caractéristiques publics-privés.</w:t>
            </w:r>
          </w:p>
          <w:p w14:paraId="7E6FD64E" w14:textId="62B4D701" w:rsidR="00C77098" w:rsidRPr="00C77098" w:rsidRDefault="00C77098" w:rsidP="00C77098">
            <w:pPr>
              <w:rPr>
                <w:rFonts w:ascii="Arial" w:hAnsi="Arial"/>
                <w:color w:val="000000" w:themeColor="text1"/>
              </w:rPr>
            </w:pPr>
          </w:p>
          <w:p w14:paraId="55F84831" w14:textId="3610F347" w:rsidR="006E5DEC" w:rsidRPr="00B81A7D" w:rsidRDefault="006E5DEC" w:rsidP="00C77098">
            <w:pPr>
              <w:spacing w:after="160" w:line="256" w:lineRule="auto"/>
              <w:contextualSpacing/>
              <w:jc w:val="both"/>
              <w:rPr>
                <w:rFonts w:ascii="Arial" w:hAnsi="Arial"/>
                <w:color w:val="000000" w:themeColor="text1"/>
              </w:rPr>
            </w:pPr>
          </w:p>
        </w:tc>
      </w:tr>
      <w:tr w:rsidR="002268A1" w14:paraId="32F9DCE3" w14:textId="77777777" w:rsidTr="002268A1">
        <w:trPr>
          <w:trHeight w:val="3411"/>
        </w:trPr>
        <w:tc>
          <w:tcPr>
            <w:tcW w:w="9629" w:type="dxa"/>
          </w:tcPr>
          <w:p w14:paraId="78B6B945" w14:textId="77777777" w:rsidR="002268A1" w:rsidRDefault="002268A1" w:rsidP="009E5A8F"/>
          <w:p w14:paraId="14EE7CC3" w14:textId="77777777" w:rsidR="002268A1" w:rsidRDefault="002268A1" w:rsidP="009E5A8F"/>
          <w:p w14:paraId="1C34FF83" w14:textId="77777777" w:rsidR="002268A1" w:rsidRDefault="002268A1" w:rsidP="009E5A8F"/>
          <w:p w14:paraId="383B00AF" w14:textId="77777777" w:rsidR="002268A1" w:rsidRDefault="002268A1" w:rsidP="009E5A8F"/>
          <w:p w14:paraId="4A9606FA" w14:textId="77777777" w:rsidR="002268A1" w:rsidRDefault="002268A1" w:rsidP="009E5A8F"/>
          <w:p w14:paraId="789670A5" w14:textId="77777777" w:rsidR="002268A1" w:rsidRDefault="002268A1" w:rsidP="009E5A8F"/>
          <w:p w14:paraId="3E6C6340" w14:textId="77777777" w:rsidR="002268A1" w:rsidRDefault="002268A1" w:rsidP="009E5A8F"/>
          <w:p w14:paraId="5F286B16" w14:textId="77777777" w:rsidR="002268A1" w:rsidRDefault="002268A1" w:rsidP="009E5A8F"/>
          <w:p w14:paraId="2CA106DB" w14:textId="77777777" w:rsidR="002268A1" w:rsidRDefault="002268A1" w:rsidP="009E5A8F"/>
          <w:p w14:paraId="3890CD8F" w14:textId="77777777" w:rsidR="002268A1" w:rsidRDefault="002268A1" w:rsidP="009E5A8F"/>
          <w:p w14:paraId="262AC429" w14:textId="77777777" w:rsidR="002268A1" w:rsidRDefault="002268A1" w:rsidP="009E5A8F"/>
          <w:p w14:paraId="51B4313C" w14:textId="77777777" w:rsidR="002268A1" w:rsidRDefault="002268A1" w:rsidP="009E5A8F"/>
          <w:p w14:paraId="08D1AA8F" w14:textId="77777777" w:rsidR="002268A1" w:rsidRDefault="002268A1" w:rsidP="009E5A8F"/>
          <w:p w14:paraId="6E88E8AB" w14:textId="77777777" w:rsidR="002268A1" w:rsidRDefault="002268A1" w:rsidP="009E5A8F"/>
          <w:p w14:paraId="1552D538" w14:textId="77777777" w:rsidR="002268A1" w:rsidRDefault="002268A1" w:rsidP="009E5A8F"/>
          <w:p w14:paraId="25CA8ACE" w14:textId="77777777" w:rsidR="002268A1" w:rsidRDefault="002268A1" w:rsidP="009E5A8F"/>
          <w:p w14:paraId="663BC2EC" w14:textId="77777777" w:rsidR="002268A1" w:rsidRDefault="002268A1" w:rsidP="009E5A8F"/>
          <w:p w14:paraId="1DB1B985" w14:textId="77777777" w:rsidR="002268A1" w:rsidRDefault="002268A1" w:rsidP="009E5A8F"/>
          <w:p w14:paraId="4626D85E" w14:textId="77777777" w:rsidR="002268A1" w:rsidRDefault="002268A1" w:rsidP="009E5A8F"/>
          <w:p w14:paraId="5B4758B3" w14:textId="77777777" w:rsidR="002268A1" w:rsidRDefault="002268A1" w:rsidP="009E5A8F"/>
          <w:p w14:paraId="5B22C0F7" w14:textId="77777777" w:rsidR="002268A1" w:rsidRDefault="002268A1" w:rsidP="009E5A8F"/>
          <w:p w14:paraId="5F5199D2" w14:textId="77777777" w:rsidR="002268A1" w:rsidRDefault="002268A1" w:rsidP="009E5A8F"/>
          <w:p w14:paraId="5887022D" w14:textId="77777777" w:rsidR="002268A1" w:rsidRDefault="002268A1" w:rsidP="009E5A8F"/>
          <w:p w14:paraId="4E6B5FF9" w14:textId="77777777" w:rsidR="002268A1" w:rsidRDefault="002268A1" w:rsidP="009E5A8F"/>
          <w:p w14:paraId="084DB551" w14:textId="77777777" w:rsidR="002268A1" w:rsidRDefault="002268A1" w:rsidP="009E5A8F"/>
          <w:p w14:paraId="2831A072" w14:textId="77777777" w:rsidR="002268A1" w:rsidRDefault="002268A1" w:rsidP="009E5A8F"/>
          <w:p w14:paraId="12E4FBDA" w14:textId="77777777" w:rsidR="002268A1" w:rsidRDefault="002268A1" w:rsidP="009E5A8F"/>
          <w:p w14:paraId="759E83C7" w14:textId="77777777" w:rsidR="002268A1" w:rsidRDefault="002268A1" w:rsidP="009E5A8F"/>
          <w:p w14:paraId="5D32623A" w14:textId="77777777" w:rsidR="002268A1" w:rsidRDefault="002268A1" w:rsidP="009E5A8F"/>
          <w:p w14:paraId="70EF2B80" w14:textId="77777777" w:rsidR="002268A1" w:rsidRDefault="002268A1" w:rsidP="009E5A8F"/>
          <w:p w14:paraId="2264C4F0" w14:textId="77777777" w:rsidR="002268A1" w:rsidRDefault="002268A1" w:rsidP="009E5A8F"/>
          <w:p w14:paraId="0EE3F359" w14:textId="77777777" w:rsidR="002268A1" w:rsidRDefault="002268A1" w:rsidP="009E5A8F"/>
          <w:p w14:paraId="59FB4DBC" w14:textId="77777777" w:rsidR="002268A1" w:rsidRDefault="002268A1" w:rsidP="009E5A8F"/>
          <w:p w14:paraId="18E20C2D" w14:textId="77777777" w:rsidR="002268A1" w:rsidRDefault="002268A1" w:rsidP="009E5A8F"/>
        </w:tc>
      </w:tr>
    </w:tbl>
    <w:p w14:paraId="369BAF55" w14:textId="77777777" w:rsidR="00086098" w:rsidRDefault="00086098" w:rsidP="00685067">
      <w:pPr>
        <w:rPr>
          <w:rFonts w:ascii="Arial" w:hAnsi="Arial"/>
        </w:rPr>
      </w:pPr>
    </w:p>
    <w:p w14:paraId="0DA21292" w14:textId="77777777" w:rsidR="00086098" w:rsidRDefault="00086098" w:rsidP="00685067">
      <w:pPr>
        <w:rPr>
          <w:rFonts w:ascii="Arial" w:hAnsi="Arial"/>
        </w:rPr>
      </w:pPr>
    </w:p>
    <w:p w14:paraId="1DAF117B" w14:textId="77777777" w:rsidR="00685067" w:rsidRPr="009C2CAA" w:rsidRDefault="00685067" w:rsidP="00685067">
      <w:pPr>
        <w:rPr>
          <w:rFonts w:ascii="Arial" w:hAnsi="Arial"/>
          <w:sz w:val="22"/>
          <w:szCs w:val="22"/>
        </w:rPr>
      </w:pPr>
      <w:r w:rsidRPr="009C2CAA">
        <w:rPr>
          <w:rFonts w:ascii="Arial" w:hAnsi="Arial"/>
          <w:sz w:val="22"/>
          <w:szCs w:val="22"/>
        </w:rPr>
        <w:t xml:space="preserve">Le présent cadre de réponse technique peut également être librement accompagné d’un ou de plusieurs documents précisant ou complétant les informations qui y figurent. </w:t>
      </w:r>
    </w:p>
    <w:p w14:paraId="603E5620" w14:textId="77777777" w:rsidR="00685067" w:rsidRPr="009C2CAA" w:rsidRDefault="00685067" w:rsidP="00685067">
      <w:pPr>
        <w:rPr>
          <w:rFonts w:ascii="Arial" w:hAnsi="Arial"/>
          <w:sz w:val="22"/>
          <w:szCs w:val="22"/>
        </w:rPr>
      </w:pPr>
    </w:p>
    <w:p w14:paraId="527AFD8A" w14:textId="77777777" w:rsidR="00685067" w:rsidRPr="009C2CAA" w:rsidRDefault="00685067" w:rsidP="00685067">
      <w:pPr>
        <w:rPr>
          <w:rFonts w:ascii="Arial" w:hAnsi="Arial"/>
          <w:sz w:val="22"/>
          <w:szCs w:val="22"/>
        </w:rPr>
      </w:pPr>
    </w:p>
    <w:p w14:paraId="535D70E5" w14:textId="77777777" w:rsidR="00685067" w:rsidRPr="009C2CAA" w:rsidRDefault="00685067" w:rsidP="00685067">
      <w:pPr>
        <w:rPr>
          <w:rFonts w:ascii="Arial" w:hAnsi="Arial"/>
          <w:sz w:val="22"/>
          <w:szCs w:val="22"/>
        </w:rPr>
      </w:pPr>
    </w:p>
    <w:p w14:paraId="42C0F242" w14:textId="77777777" w:rsidR="00685067" w:rsidRPr="009C2CAA" w:rsidRDefault="00685067" w:rsidP="00685067">
      <w:pPr>
        <w:rPr>
          <w:rFonts w:ascii="Arial" w:hAnsi="Arial"/>
          <w:sz w:val="22"/>
          <w:szCs w:val="22"/>
        </w:rPr>
      </w:pPr>
    </w:p>
    <w:p w14:paraId="7F1AAB7C" w14:textId="77777777" w:rsidR="00685067" w:rsidRPr="009C2CAA" w:rsidRDefault="00685067" w:rsidP="00685067">
      <w:pPr>
        <w:pStyle w:val="RedTxt"/>
        <w:ind w:firstLine="708"/>
        <w:jc w:val="right"/>
        <w:rPr>
          <w:rFonts w:ascii="Arial" w:hAnsi="Arial"/>
          <w:sz w:val="22"/>
          <w:szCs w:val="22"/>
        </w:rPr>
      </w:pPr>
      <w:r w:rsidRPr="009C2CAA">
        <w:rPr>
          <w:rFonts w:ascii="Arial" w:hAnsi="Arial"/>
          <w:sz w:val="22"/>
          <w:szCs w:val="22"/>
        </w:rPr>
        <w:t xml:space="preserve">Le candidat, </w:t>
      </w:r>
      <w:r w:rsidRPr="009C2CAA">
        <w:rPr>
          <w:rFonts w:ascii="Arial" w:hAnsi="Arial"/>
          <w:sz w:val="22"/>
          <w:szCs w:val="22"/>
        </w:rPr>
        <w:tab/>
      </w:r>
      <w:r w:rsidRPr="009C2CAA">
        <w:rPr>
          <w:rFonts w:ascii="Arial" w:hAnsi="Arial"/>
          <w:sz w:val="22"/>
          <w:szCs w:val="22"/>
        </w:rPr>
        <w:tab/>
      </w:r>
      <w:r w:rsidRPr="009C2CAA">
        <w:rPr>
          <w:rFonts w:ascii="Arial" w:hAnsi="Arial"/>
          <w:sz w:val="22"/>
          <w:szCs w:val="22"/>
        </w:rPr>
        <w:tab/>
      </w:r>
      <w:r w:rsidRPr="009C2CAA">
        <w:rPr>
          <w:rFonts w:ascii="Arial" w:hAnsi="Arial"/>
          <w:sz w:val="22"/>
          <w:szCs w:val="22"/>
        </w:rPr>
        <w:tab/>
      </w:r>
      <w:r w:rsidRPr="009C2CAA">
        <w:rPr>
          <w:rFonts w:ascii="Arial" w:hAnsi="Arial"/>
          <w:sz w:val="22"/>
          <w:szCs w:val="22"/>
        </w:rPr>
        <w:tab/>
      </w:r>
      <w:r w:rsidRPr="009C2CAA">
        <w:rPr>
          <w:rFonts w:ascii="Arial" w:hAnsi="Arial"/>
          <w:sz w:val="22"/>
          <w:szCs w:val="22"/>
        </w:rPr>
        <w:tab/>
      </w:r>
      <w:r w:rsidRPr="009C2CAA">
        <w:rPr>
          <w:rFonts w:ascii="Arial" w:hAnsi="Arial"/>
          <w:sz w:val="22"/>
          <w:szCs w:val="22"/>
        </w:rPr>
        <w:tab/>
      </w:r>
    </w:p>
    <w:p w14:paraId="3D31A843" w14:textId="77777777" w:rsidR="00685067" w:rsidRPr="009C2CAA" w:rsidRDefault="00685067" w:rsidP="00685067">
      <w:pPr>
        <w:pStyle w:val="RedTxt"/>
        <w:ind w:firstLine="708"/>
        <w:jc w:val="right"/>
        <w:rPr>
          <w:rFonts w:ascii="Arial" w:hAnsi="Arial"/>
          <w:sz w:val="22"/>
          <w:szCs w:val="22"/>
        </w:rPr>
      </w:pPr>
      <w:r w:rsidRPr="009C2CAA">
        <w:rPr>
          <w:rFonts w:ascii="Arial" w:hAnsi="Arial"/>
          <w:sz w:val="22"/>
          <w:szCs w:val="22"/>
        </w:rPr>
        <w:t>(date, cachet et signature)</w:t>
      </w:r>
    </w:p>
    <w:p w14:paraId="3510E1B1" w14:textId="77777777" w:rsidR="00685067" w:rsidRPr="009C2CAA" w:rsidRDefault="00685067" w:rsidP="00685067">
      <w:pPr>
        <w:rPr>
          <w:rFonts w:ascii="Arial" w:eastAsiaTheme="majorEastAsia" w:hAnsi="Arial" w:cs="Arial"/>
          <w:b/>
          <w:spacing w:val="-10"/>
          <w:kern w:val="28"/>
          <w:sz w:val="22"/>
          <w:szCs w:val="22"/>
        </w:rPr>
      </w:pPr>
    </w:p>
    <w:p w14:paraId="63AF047D" w14:textId="77777777" w:rsidR="00F97E74" w:rsidRDefault="00F97E74"/>
    <w:sectPr w:rsidR="00F97E74" w:rsidSect="00724801">
      <w:footerReference w:type="default" r:id="rId7"/>
      <w:footerReference w:type="first" r:id="rId8"/>
      <w:pgSz w:w="11907" w:h="16840" w:code="9"/>
      <w:pgMar w:top="720" w:right="720" w:bottom="720" w:left="720" w:header="454" w:footer="68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7710B" w14:textId="77777777" w:rsidR="00576417" w:rsidRDefault="00576417" w:rsidP="008D4664">
      <w:r>
        <w:separator/>
      </w:r>
    </w:p>
  </w:endnote>
  <w:endnote w:type="continuationSeparator" w:id="0">
    <w:p w14:paraId="166022BE" w14:textId="77777777" w:rsidR="00576417" w:rsidRDefault="00576417" w:rsidP="008D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3D384" w14:textId="7CB26271" w:rsidR="008D4664" w:rsidRDefault="008D4664" w:rsidP="008D4664">
    <w:pPr>
      <w:pStyle w:val="Pieddepage"/>
    </w:pPr>
    <w:r>
      <w:t>DAF_2024_001244</w:t>
    </w:r>
  </w:p>
  <w:p w14:paraId="6B5BFEAD" w14:textId="2BC34171" w:rsidR="008D4664" w:rsidRDefault="008D4664">
    <w:pPr>
      <w:pStyle w:val="Pieddepage"/>
    </w:pPr>
  </w:p>
  <w:p w14:paraId="5FE36EE7" w14:textId="77777777" w:rsidR="008D4664" w:rsidRDefault="008D46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6D8DD" w14:textId="7E7DCB67" w:rsidR="008D4664" w:rsidRDefault="008D4664">
    <w:pPr>
      <w:pStyle w:val="Pieddepage"/>
    </w:pPr>
    <w:r>
      <w:t>DAF_2024_001244</w:t>
    </w:r>
    <w:r w:rsidR="00F600FD">
      <w:tab/>
    </w:r>
    <w:r w:rsidR="00F600FD">
      <w:tab/>
      <w:t>1/6</w:t>
    </w:r>
    <w:r w:rsidR="00F600FD">
      <w:tab/>
    </w:r>
    <w:r w:rsidR="00F600FD">
      <w:tab/>
    </w:r>
  </w:p>
  <w:p w14:paraId="1E23A745" w14:textId="77777777" w:rsidR="008D4664" w:rsidRDefault="008D46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72094" w14:textId="77777777" w:rsidR="00576417" w:rsidRDefault="00576417" w:rsidP="008D4664">
      <w:r>
        <w:separator/>
      </w:r>
    </w:p>
  </w:footnote>
  <w:footnote w:type="continuationSeparator" w:id="0">
    <w:p w14:paraId="090AA548" w14:textId="77777777" w:rsidR="00576417" w:rsidRDefault="00576417" w:rsidP="008D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047D"/>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16DA66EE"/>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CE41777"/>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407B0125"/>
    <w:multiLevelType w:val="hybridMultilevel"/>
    <w:tmpl w:val="DBB41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9A64995"/>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72FF7A95"/>
    <w:multiLevelType w:val="hybridMultilevel"/>
    <w:tmpl w:val="E7D2FF6C"/>
    <w:lvl w:ilvl="0" w:tplc="040C0001">
      <w:start w:val="1"/>
      <w:numFmt w:val="bullet"/>
      <w:lvlText w:val=""/>
      <w:lvlJc w:val="left"/>
      <w:pPr>
        <w:ind w:left="1494" w:hanging="360"/>
      </w:pPr>
      <w:rPr>
        <w:rFonts w:ascii="Symbol" w:hAnsi="Symbol" w:hint="default"/>
        <w:strike w:val="0"/>
        <w:dstrike w:val="0"/>
        <w:u w:val="none"/>
        <w:effect w:val="none"/>
      </w:rPr>
    </w:lvl>
    <w:lvl w:ilvl="1" w:tplc="040C0019">
      <w:start w:val="1"/>
      <w:numFmt w:val="lowerLetter"/>
      <w:lvlText w:val="%2."/>
      <w:lvlJc w:val="left"/>
      <w:pPr>
        <w:ind w:left="2214" w:hanging="360"/>
      </w:pPr>
    </w:lvl>
    <w:lvl w:ilvl="2" w:tplc="040C001B">
      <w:start w:val="1"/>
      <w:numFmt w:val="lowerRoman"/>
      <w:lvlText w:val="%3."/>
      <w:lvlJc w:val="right"/>
      <w:pPr>
        <w:ind w:left="2934" w:hanging="180"/>
      </w:pPr>
    </w:lvl>
    <w:lvl w:ilvl="3" w:tplc="040C000F">
      <w:start w:val="1"/>
      <w:numFmt w:val="decimal"/>
      <w:lvlText w:val="%4."/>
      <w:lvlJc w:val="left"/>
      <w:pPr>
        <w:ind w:left="3654" w:hanging="360"/>
      </w:pPr>
    </w:lvl>
    <w:lvl w:ilvl="4" w:tplc="040C0019">
      <w:start w:val="1"/>
      <w:numFmt w:val="lowerLetter"/>
      <w:lvlText w:val="%5."/>
      <w:lvlJc w:val="left"/>
      <w:pPr>
        <w:ind w:left="4374" w:hanging="360"/>
      </w:pPr>
    </w:lvl>
    <w:lvl w:ilvl="5" w:tplc="040C001B">
      <w:start w:val="1"/>
      <w:numFmt w:val="lowerRoman"/>
      <w:lvlText w:val="%6."/>
      <w:lvlJc w:val="right"/>
      <w:pPr>
        <w:ind w:left="5094" w:hanging="180"/>
      </w:pPr>
    </w:lvl>
    <w:lvl w:ilvl="6" w:tplc="040C000F">
      <w:start w:val="1"/>
      <w:numFmt w:val="decimal"/>
      <w:lvlText w:val="%7."/>
      <w:lvlJc w:val="left"/>
      <w:pPr>
        <w:ind w:left="5814" w:hanging="360"/>
      </w:pPr>
    </w:lvl>
    <w:lvl w:ilvl="7" w:tplc="040C0019">
      <w:start w:val="1"/>
      <w:numFmt w:val="lowerLetter"/>
      <w:lvlText w:val="%8."/>
      <w:lvlJc w:val="left"/>
      <w:pPr>
        <w:ind w:left="6534" w:hanging="360"/>
      </w:pPr>
    </w:lvl>
    <w:lvl w:ilvl="8" w:tplc="040C001B">
      <w:start w:val="1"/>
      <w:numFmt w:val="lowerRoman"/>
      <w:lvlText w:val="%9."/>
      <w:lvlJc w:val="right"/>
      <w:pPr>
        <w:ind w:left="725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67"/>
    <w:rsid w:val="0005369E"/>
    <w:rsid w:val="00082619"/>
    <w:rsid w:val="00086098"/>
    <w:rsid w:val="00090266"/>
    <w:rsid w:val="000B2733"/>
    <w:rsid w:val="00140EC3"/>
    <w:rsid w:val="00147FD6"/>
    <w:rsid w:val="00187BE3"/>
    <w:rsid w:val="001C3DDD"/>
    <w:rsid w:val="001D5164"/>
    <w:rsid w:val="002268A1"/>
    <w:rsid w:val="002372E0"/>
    <w:rsid w:val="002A5FF0"/>
    <w:rsid w:val="00467C57"/>
    <w:rsid w:val="00533FB5"/>
    <w:rsid w:val="005343A5"/>
    <w:rsid w:val="00546C26"/>
    <w:rsid w:val="00566A52"/>
    <w:rsid w:val="00576417"/>
    <w:rsid w:val="005C0683"/>
    <w:rsid w:val="006302CD"/>
    <w:rsid w:val="00634F6A"/>
    <w:rsid w:val="00683331"/>
    <w:rsid w:val="00685067"/>
    <w:rsid w:val="006E5DEC"/>
    <w:rsid w:val="008D4664"/>
    <w:rsid w:val="008E5925"/>
    <w:rsid w:val="00986296"/>
    <w:rsid w:val="009C2CAA"/>
    <w:rsid w:val="00AE4D24"/>
    <w:rsid w:val="00AF47EF"/>
    <w:rsid w:val="00B43C2E"/>
    <w:rsid w:val="00B81A7D"/>
    <w:rsid w:val="00B826CB"/>
    <w:rsid w:val="00BC780B"/>
    <w:rsid w:val="00C40B53"/>
    <w:rsid w:val="00C77098"/>
    <w:rsid w:val="00DC54D5"/>
    <w:rsid w:val="00EA3B0F"/>
    <w:rsid w:val="00F600FD"/>
    <w:rsid w:val="00F97E74"/>
    <w:rsid w:val="00FA5D1A"/>
    <w:rsid w:val="00FB2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06A1BC"/>
  <w15:chartTrackingRefBased/>
  <w15:docId w15:val="{AC80E4E8-5B8A-4C4E-A270-9174F271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067"/>
    <w:pPr>
      <w:spacing w:after="0" w:line="240" w:lineRule="auto"/>
    </w:pPr>
    <w:rPr>
      <w:rFonts w:ascii="Univers (WN)" w:eastAsia="Times New Roman" w:hAnsi="Univers (WN)" w:cs="Times New Roman"/>
      <w:sz w:val="20"/>
      <w:szCs w:val="20"/>
      <w:lang w:eastAsia="fr-FR"/>
    </w:rPr>
  </w:style>
  <w:style w:type="paragraph" w:styleId="Titre1">
    <w:name w:val="heading 1"/>
    <w:basedOn w:val="Normal"/>
    <w:next w:val="Normal"/>
    <w:link w:val="Titre1Car"/>
    <w:autoRedefine/>
    <w:uiPriority w:val="9"/>
    <w:qFormat/>
    <w:rsid w:val="00685067"/>
    <w:pPr>
      <w:keepNext/>
      <w:tabs>
        <w:tab w:val="left" w:pos="567"/>
      </w:tabs>
      <w:spacing w:before="360" w:after="120"/>
      <w:ind w:left="567" w:right="567" w:hanging="567"/>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9C2CAA"/>
    <w:pPr>
      <w:widowControl w:val="0"/>
      <w:numPr>
        <w:ilvl w:val="1"/>
      </w:numPr>
      <w:tabs>
        <w:tab w:val="left" w:pos="708"/>
        <w:tab w:val="left" w:pos="851"/>
        <w:tab w:val="left" w:pos="2268"/>
      </w:tabs>
      <w:autoSpaceDE w:val="0"/>
      <w:autoSpaceDN w:val="0"/>
      <w:adjustRightInd w:val="0"/>
      <w:spacing w:before="480" w:after="120"/>
      <w:jc w:val="both"/>
      <w:outlineLvl w:val="1"/>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85067"/>
    <w:rPr>
      <w:rFonts w:ascii="Arial" w:eastAsia="Times New Roman" w:hAnsi="Arial" w:cs="Arial"/>
      <w:b/>
      <w:color w:val="000000"/>
      <w:sz w:val="28"/>
      <w:lang w:eastAsia="fr-FR"/>
    </w:rPr>
  </w:style>
  <w:style w:type="character" w:customStyle="1" w:styleId="Titre2Car">
    <w:name w:val="Titre 2 Car"/>
    <w:basedOn w:val="Policepardfaut"/>
    <w:link w:val="Titre2"/>
    <w:uiPriority w:val="9"/>
    <w:rsid w:val="009C2CAA"/>
    <w:rPr>
      <w:rFonts w:ascii="Arial" w:eastAsia="Times New Roman" w:hAnsi="Arial" w:cs="Arial"/>
      <w:b/>
      <w:lang w:eastAsia="fr-FR"/>
    </w:rPr>
  </w:style>
  <w:style w:type="paragraph" w:styleId="Corpsdetexte">
    <w:name w:val="Body Text"/>
    <w:basedOn w:val="Normal"/>
    <w:link w:val="CorpsdetexteCar"/>
    <w:rsid w:val="00685067"/>
    <w:pPr>
      <w:jc w:val="both"/>
    </w:pPr>
    <w:rPr>
      <w:rFonts w:ascii="Arial" w:hAnsi="Arial"/>
      <w:b/>
      <w:bCs/>
    </w:rPr>
  </w:style>
  <w:style w:type="character" w:customStyle="1" w:styleId="CorpsdetexteCar">
    <w:name w:val="Corps de texte Car"/>
    <w:basedOn w:val="Policepardfaut"/>
    <w:link w:val="Corpsdetexte"/>
    <w:rsid w:val="00685067"/>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685067"/>
    <w:pPr>
      <w:ind w:left="708"/>
    </w:pPr>
  </w:style>
  <w:style w:type="table" w:styleId="Grilledutableau">
    <w:name w:val="Table Grid"/>
    <w:basedOn w:val="TableauNormal"/>
    <w:uiPriority w:val="39"/>
    <w:rsid w:val="006850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685067"/>
    <w:rPr>
      <w:rFonts w:ascii="Univers (WN)" w:eastAsia="Times New Roman" w:hAnsi="Univers (WN)" w:cs="Times New Roman"/>
      <w:sz w:val="20"/>
      <w:szCs w:val="20"/>
      <w:lang w:eastAsia="fr-FR"/>
    </w:rPr>
  </w:style>
  <w:style w:type="character" w:customStyle="1" w:styleId="RedTxtCar">
    <w:name w:val="RedTxt Car"/>
    <w:basedOn w:val="Policepardfaut"/>
    <w:link w:val="RedTxt"/>
    <w:locked/>
    <w:rsid w:val="00685067"/>
    <w:rPr>
      <w:rFonts w:cs="Arial"/>
      <w:sz w:val="18"/>
      <w:szCs w:val="18"/>
    </w:rPr>
  </w:style>
  <w:style w:type="paragraph" w:customStyle="1" w:styleId="RedTxt">
    <w:name w:val="RedTxt"/>
    <w:basedOn w:val="Normal"/>
    <w:link w:val="RedTxtCar"/>
    <w:rsid w:val="00685067"/>
    <w:pPr>
      <w:keepLines/>
      <w:widowControl w:val="0"/>
      <w:autoSpaceDE w:val="0"/>
      <w:autoSpaceDN w:val="0"/>
      <w:adjustRightInd w:val="0"/>
      <w:jc w:val="both"/>
    </w:pPr>
    <w:rPr>
      <w:rFonts w:asciiTheme="minorHAnsi" w:eastAsiaTheme="minorHAnsi" w:hAnsiTheme="minorHAnsi" w:cs="Arial"/>
      <w:sz w:val="18"/>
      <w:szCs w:val="18"/>
      <w:lang w:eastAsia="en-US"/>
    </w:rPr>
  </w:style>
  <w:style w:type="paragraph" w:customStyle="1" w:styleId="western">
    <w:name w:val="western"/>
    <w:basedOn w:val="Normal"/>
    <w:uiPriority w:val="99"/>
    <w:rsid w:val="00685067"/>
    <w:pPr>
      <w:tabs>
        <w:tab w:val="left" w:pos="1985"/>
      </w:tabs>
      <w:suppressAutoHyphens/>
      <w:spacing w:before="280" w:after="119"/>
      <w:ind w:left="1418"/>
      <w:jc w:val="both"/>
    </w:pPr>
    <w:rPr>
      <w:rFonts w:ascii="Verdana" w:hAnsi="Verdana"/>
      <w:color w:val="00000A"/>
      <w:sz w:val="24"/>
      <w:szCs w:val="24"/>
    </w:rPr>
  </w:style>
  <w:style w:type="character" w:styleId="Marquedecommentaire">
    <w:name w:val="annotation reference"/>
    <w:basedOn w:val="Policepardfaut"/>
    <w:uiPriority w:val="99"/>
    <w:semiHidden/>
    <w:unhideWhenUsed/>
    <w:rsid w:val="00533FB5"/>
    <w:rPr>
      <w:sz w:val="16"/>
      <w:szCs w:val="16"/>
    </w:rPr>
  </w:style>
  <w:style w:type="paragraph" w:styleId="Commentaire">
    <w:name w:val="annotation text"/>
    <w:basedOn w:val="Normal"/>
    <w:link w:val="CommentaireCar"/>
    <w:uiPriority w:val="99"/>
    <w:semiHidden/>
    <w:unhideWhenUsed/>
    <w:rsid w:val="00533FB5"/>
  </w:style>
  <w:style w:type="character" w:customStyle="1" w:styleId="CommentaireCar">
    <w:name w:val="Commentaire Car"/>
    <w:basedOn w:val="Policepardfaut"/>
    <w:link w:val="Commentaire"/>
    <w:uiPriority w:val="99"/>
    <w:semiHidden/>
    <w:rsid w:val="00533FB5"/>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33FB5"/>
    <w:rPr>
      <w:b/>
      <w:bCs/>
    </w:rPr>
  </w:style>
  <w:style w:type="character" w:customStyle="1" w:styleId="ObjetducommentaireCar">
    <w:name w:val="Objet du commentaire Car"/>
    <w:basedOn w:val="CommentaireCar"/>
    <w:link w:val="Objetducommentaire"/>
    <w:uiPriority w:val="99"/>
    <w:semiHidden/>
    <w:rsid w:val="00533FB5"/>
    <w:rPr>
      <w:rFonts w:ascii="Univers (WN)" w:eastAsia="Times New Roman" w:hAnsi="Univers (WN)" w:cs="Times New Roman"/>
      <w:b/>
      <w:bCs/>
      <w:sz w:val="20"/>
      <w:szCs w:val="20"/>
      <w:lang w:eastAsia="fr-FR"/>
    </w:rPr>
  </w:style>
  <w:style w:type="paragraph" w:styleId="Textedebulles">
    <w:name w:val="Balloon Text"/>
    <w:basedOn w:val="Normal"/>
    <w:link w:val="TextedebullesCar"/>
    <w:uiPriority w:val="99"/>
    <w:semiHidden/>
    <w:unhideWhenUsed/>
    <w:rsid w:val="00533FB5"/>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3FB5"/>
    <w:rPr>
      <w:rFonts w:ascii="Segoe UI" w:eastAsia="Times New Roman" w:hAnsi="Segoe UI" w:cs="Segoe UI"/>
      <w:sz w:val="18"/>
      <w:szCs w:val="18"/>
      <w:lang w:eastAsia="fr-FR"/>
    </w:rPr>
  </w:style>
  <w:style w:type="paragraph" w:styleId="En-tte">
    <w:name w:val="header"/>
    <w:basedOn w:val="Normal"/>
    <w:link w:val="En-tteCar"/>
    <w:uiPriority w:val="99"/>
    <w:unhideWhenUsed/>
    <w:rsid w:val="008D4664"/>
    <w:pPr>
      <w:tabs>
        <w:tab w:val="center" w:pos="4536"/>
        <w:tab w:val="right" w:pos="9072"/>
      </w:tabs>
    </w:pPr>
  </w:style>
  <w:style w:type="character" w:customStyle="1" w:styleId="En-tteCar">
    <w:name w:val="En-tête Car"/>
    <w:basedOn w:val="Policepardfaut"/>
    <w:link w:val="En-tte"/>
    <w:uiPriority w:val="99"/>
    <w:rsid w:val="008D4664"/>
    <w:rPr>
      <w:rFonts w:ascii="Univers (WN)" w:eastAsia="Times New Roman" w:hAnsi="Univers (WN)" w:cs="Times New Roman"/>
      <w:sz w:val="20"/>
      <w:szCs w:val="20"/>
      <w:lang w:eastAsia="fr-FR"/>
    </w:rPr>
  </w:style>
  <w:style w:type="paragraph" w:styleId="Pieddepage">
    <w:name w:val="footer"/>
    <w:basedOn w:val="Normal"/>
    <w:link w:val="PieddepageCar"/>
    <w:uiPriority w:val="99"/>
    <w:unhideWhenUsed/>
    <w:rsid w:val="008D4664"/>
    <w:pPr>
      <w:tabs>
        <w:tab w:val="center" w:pos="4536"/>
        <w:tab w:val="right" w:pos="9072"/>
      </w:tabs>
    </w:pPr>
  </w:style>
  <w:style w:type="character" w:customStyle="1" w:styleId="PieddepageCar">
    <w:name w:val="Pied de page Car"/>
    <w:basedOn w:val="Policepardfaut"/>
    <w:link w:val="Pieddepage"/>
    <w:uiPriority w:val="99"/>
    <w:rsid w:val="008D4664"/>
    <w:rPr>
      <w:rFonts w:ascii="Univers (WN)" w:eastAsia="Times New Roman" w:hAnsi="Univers (W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797</Words>
  <Characters>4387</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Alizia SA CN MINDEF</dc:creator>
  <cp:keywords/>
  <dc:description/>
  <cp:lastModifiedBy>MARTINEZ Alizia SA CN MINDEF</cp:lastModifiedBy>
  <cp:revision>5</cp:revision>
  <dcterms:created xsi:type="dcterms:W3CDTF">2026-01-12T17:30:00Z</dcterms:created>
  <dcterms:modified xsi:type="dcterms:W3CDTF">2026-01-13T07:40:00Z</dcterms:modified>
</cp:coreProperties>
</file>